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5" w:type="dxa"/>
        <w:tblInd w:w="-714" w:type="dxa"/>
        <w:tblLook w:val="04A0" w:firstRow="1" w:lastRow="0" w:firstColumn="1" w:lastColumn="0" w:noHBand="0" w:noVBand="1"/>
      </w:tblPr>
      <w:tblGrid>
        <w:gridCol w:w="524"/>
        <w:gridCol w:w="524"/>
        <w:gridCol w:w="2867"/>
        <w:gridCol w:w="3081"/>
        <w:gridCol w:w="3141"/>
        <w:gridCol w:w="1904"/>
        <w:gridCol w:w="1808"/>
        <w:gridCol w:w="1856"/>
      </w:tblGrid>
      <w:tr w:rsidR="000C1707" w:rsidRPr="009252D2" w:rsidTr="00072F80">
        <w:trPr>
          <w:cantSplit/>
          <w:trHeight w:val="1147"/>
        </w:trPr>
        <w:tc>
          <w:tcPr>
            <w:tcW w:w="524" w:type="dxa"/>
            <w:shd w:val="clear" w:color="auto" w:fill="A8D08D" w:themeFill="accent6" w:themeFillTint="99"/>
            <w:textDirection w:val="btLr"/>
          </w:tcPr>
          <w:p w:rsidR="000A2D6B" w:rsidRPr="009252D2" w:rsidRDefault="000A2D6B" w:rsidP="000874E1">
            <w:pPr>
              <w:ind w:left="0" w:right="113" w:firstLine="0"/>
              <w:rPr>
                <w:rFonts w:asciiTheme="majorHAnsi" w:hAnsiTheme="majorHAnsi" w:cstheme="majorHAnsi"/>
                <w:sz w:val="18"/>
                <w:szCs w:val="18"/>
              </w:rPr>
            </w:pPr>
          </w:p>
        </w:tc>
        <w:tc>
          <w:tcPr>
            <w:tcW w:w="524" w:type="dxa"/>
            <w:shd w:val="clear" w:color="auto" w:fill="A8D08D" w:themeFill="accent6" w:themeFillTint="99"/>
            <w:textDirection w:val="btLr"/>
          </w:tcPr>
          <w:p w:rsidR="000A2D6B" w:rsidRPr="009252D2" w:rsidRDefault="000A2D6B" w:rsidP="000874E1">
            <w:pPr>
              <w:ind w:left="0" w:right="113" w:firstLine="0"/>
              <w:rPr>
                <w:rFonts w:asciiTheme="majorHAnsi" w:hAnsiTheme="majorHAnsi" w:cstheme="majorHAnsi"/>
                <w:b/>
                <w:bCs/>
                <w:sz w:val="18"/>
                <w:szCs w:val="18"/>
              </w:rPr>
            </w:pPr>
            <w:r w:rsidRPr="009252D2">
              <w:rPr>
                <w:rFonts w:asciiTheme="majorHAnsi" w:hAnsiTheme="majorHAnsi" w:cstheme="majorHAnsi"/>
                <w:b/>
                <w:bCs/>
                <w:sz w:val="18"/>
                <w:szCs w:val="18"/>
              </w:rPr>
              <w:t>Topic</w:t>
            </w:r>
          </w:p>
        </w:tc>
        <w:tc>
          <w:tcPr>
            <w:tcW w:w="2867" w:type="dxa"/>
            <w:shd w:val="clear" w:color="auto" w:fill="A8D08D" w:themeFill="accent6" w:themeFillTint="99"/>
          </w:tcPr>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b/>
                <w:bCs/>
                <w:sz w:val="18"/>
                <w:szCs w:val="18"/>
              </w:rPr>
              <w:t>National Curriculum Outcomes</w:t>
            </w:r>
          </w:p>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i/>
                <w:iCs/>
                <w:sz w:val="18"/>
                <w:szCs w:val="18"/>
              </w:rPr>
              <w:t>(Endpoints children will achieve)</w:t>
            </w:r>
          </w:p>
        </w:tc>
        <w:tc>
          <w:tcPr>
            <w:tcW w:w="3081" w:type="dxa"/>
            <w:shd w:val="clear" w:color="auto" w:fill="A8D08D" w:themeFill="accent6" w:themeFillTint="99"/>
          </w:tcPr>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b/>
                <w:bCs/>
                <w:sz w:val="18"/>
                <w:szCs w:val="18"/>
              </w:rPr>
              <w:t xml:space="preserve">Substantive Knowledge </w:t>
            </w:r>
          </w:p>
          <w:p w:rsidR="000A2D6B" w:rsidRPr="009252D2" w:rsidRDefault="000A2D6B" w:rsidP="000874E1">
            <w:pPr>
              <w:ind w:left="0" w:firstLine="0"/>
              <w:rPr>
                <w:rFonts w:asciiTheme="majorHAnsi" w:hAnsiTheme="majorHAnsi" w:cstheme="majorHAnsi"/>
                <w:i/>
                <w:iCs/>
                <w:color w:val="7030A0"/>
                <w:sz w:val="18"/>
                <w:szCs w:val="18"/>
              </w:rPr>
            </w:pPr>
            <w:r w:rsidRPr="009252D2">
              <w:rPr>
                <w:rFonts w:asciiTheme="majorHAnsi" w:hAnsiTheme="majorHAnsi" w:cstheme="majorHAnsi"/>
                <w:i/>
                <w:iCs/>
                <w:sz w:val="18"/>
                <w:szCs w:val="18"/>
              </w:rPr>
              <w:t>(</w:t>
            </w:r>
            <w:r w:rsidRPr="009252D2">
              <w:rPr>
                <w:rFonts w:asciiTheme="majorHAnsi" w:hAnsiTheme="majorHAnsi" w:cstheme="majorHAnsi"/>
                <w:i/>
                <w:iCs/>
                <w:color w:val="FF0000"/>
                <w:sz w:val="18"/>
                <w:szCs w:val="18"/>
              </w:rPr>
              <w:t>specific facts, e.g. herbivores feed on plants linked to: Living things and habitats; Animals including humans, Plants, materials, Rocks, Forces and magnets, evolution and inheritance, electricity, light, Earth and space.</w:t>
            </w:r>
          </w:p>
        </w:tc>
        <w:tc>
          <w:tcPr>
            <w:tcW w:w="3141" w:type="dxa"/>
            <w:shd w:val="clear" w:color="auto" w:fill="A8D08D" w:themeFill="accent6" w:themeFillTint="99"/>
          </w:tcPr>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b/>
                <w:bCs/>
                <w:sz w:val="18"/>
                <w:szCs w:val="18"/>
              </w:rPr>
              <w:t>Disciplinary Knowledge</w:t>
            </w:r>
            <w:r w:rsidRPr="009252D2">
              <w:rPr>
                <w:rFonts w:asciiTheme="majorHAnsi" w:hAnsiTheme="majorHAnsi" w:cstheme="majorHAnsi"/>
                <w:i/>
                <w:iCs/>
                <w:sz w:val="18"/>
                <w:szCs w:val="18"/>
              </w:rPr>
              <w:t xml:space="preserve"> </w:t>
            </w:r>
          </w:p>
          <w:p w:rsidR="000A2D6B" w:rsidRPr="009252D2" w:rsidRDefault="000A2D6B" w:rsidP="000874E1">
            <w:pPr>
              <w:ind w:left="0" w:firstLine="0"/>
              <w:rPr>
                <w:rFonts w:asciiTheme="majorHAnsi" w:hAnsiTheme="majorHAnsi" w:cstheme="majorHAnsi"/>
                <w:i/>
                <w:iCs/>
                <w:color w:val="FF0000"/>
                <w:sz w:val="18"/>
                <w:szCs w:val="18"/>
              </w:rPr>
            </w:pPr>
            <w:r w:rsidRPr="009252D2">
              <w:rPr>
                <w:rFonts w:asciiTheme="majorHAnsi" w:hAnsiTheme="majorHAnsi" w:cstheme="majorHAnsi"/>
                <w:i/>
                <w:iCs/>
                <w:sz w:val="18"/>
                <w:szCs w:val="18"/>
              </w:rPr>
              <w:t>(</w:t>
            </w:r>
            <w:r w:rsidRPr="009252D2">
              <w:rPr>
                <w:rFonts w:asciiTheme="majorHAnsi" w:hAnsiTheme="majorHAnsi" w:cstheme="majorHAnsi"/>
                <w:i/>
                <w:iCs/>
                <w:color w:val="FF0000"/>
                <w:sz w:val="18"/>
                <w:szCs w:val="18"/>
              </w:rPr>
              <w:t>Know how to … be able to… know that…because….)</w:t>
            </w:r>
          </w:p>
          <w:p w:rsidR="000A2D6B" w:rsidRPr="009252D2" w:rsidRDefault="000A2D6B" w:rsidP="000874E1">
            <w:pPr>
              <w:ind w:left="0" w:firstLine="0"/>
              <w:rPr>
                <w:rFonts w:asciiTheme="majorHAnsi" w:hAnsiTheme="majorHAnsi" w:cstheme="majorHAnsi"/>
                <w:i/>
                <w:iCs/>
                <w:color w:val="FF0000"/>
                <w:sz w:val="18"/>
                <w:szCs w:val="18"/>
              </w:rPr>
            </w:pPr>
            <w:r w:rsidRPr="009252D2">
              <w:rPr>
                <w:rFonts w:asciiTheme="majorHAnsi" w:hAnsiTheme="majorHAnsi" w:cstheme="majorHAnsi"/>
                <w:i/>
                <w:iCs/>
                <w:color w:val="FF0000"/>
                <w:sz w:val="18"/>
                <w:szCs w:val="18"/>
              </w:rPr>
              <w:t>Working scientifically</w:t>
            </w:r>
          </w:p>
        </w:tc>
        <w:tc>
          <w:tcPr>
            <w:tcW w:w="1904" w:type="dxa"/>
            <w:shd w:val="clear" w:color="auto" w:fill="A8D08D" w:themeFill="accent6" w:themeFillTint="99"/>
          </w:tcPr>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b/>
                <w:bCs/>
                <w:sz w:val="18"/>
                <w:szCs w:val="18"/>
              </w:rPr>
              <w:t>Concepts</w:t>
            </w:r>
          </w:p>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i/>
                <w:iCs/>
                <w:sz w:val="18"/>
                <w:szCs w:val="18"/>
              </w:rPr>
              <w:t>(</w:t>
            </w:r>
            <w:r w:rsidRPr="009252D2">
              <w:rPr>
                <w:rFonts w:asciiTheme="majorHAnsi" w:hAnsiTheme="majorHAnsi" w:cstheme="majorHAnsi"/>
                <w:i/>
                <w:iCs/>
                <w:color w:val="FF0000"/>
                <w:sz w:val="18"/>
                <w:szCs w:val="18"/>
              </w:rPr>
              <w:t>discovery, change, investigation, cause and consequence)</w:t>
            </w:r>
          </w:p>
        </w:tc>
        <w:tc>
          <w:tcPr>
            <w:tcW w:w="1808" w:type="dxa"/>
            <w:shd w:val="clear" w:color="auto" w:fill="A8D08D" w:themeFill="accent6" w:themeFillTint="99"/>
          </w:tcPr>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b/>
                <w:bCs/>
                <w:sz w:val="18"/>
                <w:szCs w:val="18"/>
              </w:rPr>
              <w:t xml:space="preserve">Vocabulary </w:t>
            </w:r>
          </w:p>
        </w:tc>
        <w:tc>
          <w:tcPr>
            <w:tcW w:w="1856" w:type="dxa"/>
            <w:shd w:val="clear" w:color="auto" w:fill="A8D08D" w:themeFill="accent6" w:themeFillTint="99"/>
          </w:tcPr>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b/>
                <w:bCs/>
                <w:sz w:val="18"/>
                <w:szCs w:val="18"/>
              </w:rPr>
              <w:t>Culture</w:t>
            </w:r>
          </w:p>
          <w:p w:rsidR="000A2D6B" w:rsidRPr="009252D2" w:rsidRDefault="000A2D6B" w:rsidP="000874E1">
            <w:pPr>
              <w:ind w:left="0" w:firstLine="0"/>
              <w:rPr>
                <w:rFonts w:asciiTheme="majorHAnsi" w:hAnsiTheme="majorHAnsi" w:cstheme="majorHAnsi"/>
                <w:b/>
                <w:bCs/>
                <w:sz w:val="18"/>
                <w:szCs w:val="18"/>
              </w:rPr>
            </w:pPr>
            <w:r w:rsidRPr="009252D2">
              <w:rPr>
                <w:rFonts w:asciiTheme="majorHAnsi" w:hAnsiTheme="majorHAnsi" w:cstheme="majorHAnsi"/>
                <w:i/>
                <w:iCs/>
                <w:sz w:val="18"/>
                <w:szCs w:val="18"/>
              </w:rPr>
              <w:t xml:space="preserve">(What is wonderful and awesome in Science? How do children feel successful and show/ promote </w:t>
            </w:r>
            <w:proofErr w:type="spellStart"/>
            <w:proofErr w:type="gramStart"/>
            <w:r w:rsidRPr="009252D2">
              <w:rPr>
                <w:rFonts w:asciiTheme="majorHAnsi" w:hAnsiTheme="majorHAnsi" w:cstheme="majorHAnsi"/>
                <w:i/>
                <w:iCs/>
                <w:sz w:val="18"/>
                <w:szCs w:val="18"/>
              </w:rPr>
              <w:t>this?What</w:t>
            </w:r>
            <w:proofErr w:type="spellEnd"/>
            <w:proofErr w:type="gramEnd"/>
            <w:r w:rsidRPr="009252D2">
              <w:rPr>
                <w:rFonts w:asciiTheme="majorHAnsi" w:hAnsiTheme="majorHAnsi" w:cstheme="majorHAnsi"/>
                <w:i/>
                <w:iCs/>
                <w:sz w:val="18"/>
                <w:szCs w:val="18"/>
              </w:rPr>
              <w:t xml:space="preserve"> enrichment?) </w:t>
            </w:r>
          </w:p>
        </w:tc>
      </w:tr>
      <w:tr w:rsidR="000C1707" w:rsidRPr="009252D2" w:rsidTr="00072F80">
        <w:trPr>
          <w:cantSplit/>
          <w:trHeight w:val="878"/>
        </w:trPr>
        <w:tc>
          <w:tcPr>
            <w:tcW w:w="524" w:type="dxa"/>
            <w:textDirection w:val="btLr"/>
          </w:tcPr>
          <w:p w:rsidR="000A2D6B" w:rsidRPr="009252D2" w:rsidRDefault="000A2D6B" w:rsidP="000874E1">
            <w:pPr>
              <w:ind w:left="0" w:right="113" w:firstLine="0"/>
              <w:jc w:val="center"/>
              <w:rPr>
                <w:rFonts w:asciiTheme="majorHAnsi" w:hAnsiTheme="majorHAnsi" w:cstheme="majorHAnsi"/>
                <w:sz w:val="18"/>
                <w:szCs w:val="18"/>
              </w:rPr>
            </w:pPr>
          </w:p>
          <w:p w:rsidR="000A2D6B" w:rsidRPr="009252D2" w:rsidRDefault="000A2D6B" w:rsidP="000874E1">
            <w:pPr>
              <w:ind w:left="0" w:right="113" w:firstLine="0"/>
              <w:rPr>
                <w:rFonts w:asciiTheme="majorHAnsi" w:hAnsiTheme="majorHAnsi" w:cstheme="majorHAnsi"/>
                <w:sz w:val="18"/>
                <w:szCs w:val="18"/>
              </w:rPr>
            </w:pPr>
          </w:p>
        </w:tc>
        <w:tc>
          <w:tcPr>
            <w:tcW w:w="524"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p>
        </w:tc>
        <w:tc>
          <w:tcPr>
            <w:tcW w:w="2867"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p>
        </w:tc>
        <w:tc>
          <w:tcPr>
            <w:tcW w:w="3081"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sz w:val="18"/>
                <w:szCs w:val="18"/>
              </w:rPr>
              <w:t>Children will know how to/be able to:</w:t>
            </w:r>
          </w:p>
        </w:tc>
        <w:tc>
          <w:tcPr>
            <w:tcW w:w="3141"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sz w:val="18"/>
                <w:szCs w:val="18"/>
              </w:rPr>
              <w:t>Children will know how to/be able to:</w:t>
            </w:r>
          </w:p>
        </w:tc>
        <w:tc>
          <w:tcPr>
            <w:tcW w:w="1904"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sz w:val="18"/>
                <w:szCs w:val="18"/>
              </w:rPr>
              <w:t>Children will appreciate:</w:t>
            </w:r>
          </w:p>
        </w:tc>
        <w:tc>
          <w:tcPr>
            <w:tcW w:w="1808"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r w:rsidRPr="009252D2">
              <w:rPr>
                <w:rFonts w:asciiTheme="majorHAnsi" w:hAnsiTheme="majorHAnsi" w:cstheme="majorHAnsi"/>
                <w:sz w:val="18"/>
                <w:szCs w:val="18"/>
              </w:rPr>
              <w:t>Children will recall and verbalise:</w:t>
            </w:r>
          </w:p>
        </w:tc>
        <w:tc>
          <w:tcPr>
            <w:tcW w:w="1856" w:type="dxa"/>
            <w:shd w:val="clear" w:color="auto" w:fill="D9D9D9" w:themeFill="background1" w:themeFillShade="D9"/>
          </w:tcPr>
          <w:p w:rsidR="000A2D6B" w:rsidRPr="009252D2" w:rsidRDefault="000A2D6B" w:rsidP="000874E1">
            <w:pPr>
              <w:ind w:left="0" w:firstLine="0"/>
              <w:rPr>
                <w:rFonts w:asciiTheme="majorHAnsi" w:hAnsiTheme="majorHAnsi" w:cstheme="majorHAnsi"/>
                <w:sz w:val="18"/>
                <w:szCs w:val="18"/>
              </w:rPr>
            </w:pPr>
          </w:p>
        </w:tc>
      </w:tr>
      <w:tr w:rsidR="000C1707" w:rsidRPr="009252D2" w:rsidTr="00DF4B92">
        <w:trPr>
          <w:cantSplit/>
          <w:trHeight w:val="1210"/>
        </w:trPr>
        <w:tc>
          <w:tcPr>
            <w:tcW w:w="524" w:type="dxa"/>
            <w:vMerge w:val="restart"/>
            <w:shd w:val="clear" w:color="auto" w:fill="FFFFFF" w:themeFill="background1"/>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00B050"/>
            <w:textDirection w:val="btLr"/>
          </w:tcPr>
          <w:p w:rsidR="009252D2" w:rsidRPr="009252D2" w:rsidRDefault="009252D2" w:rsidP="006B323A">
            <w:pPr>
              <w:ind w:left="113" w:right="113" w:firstLine="0"/>
              <w:jc w:val="center"/>
              <w:rPr>
                <w:rFonts w:asciiTheme="majorHAnsi" w:hAnsiTheme="majorHAnsi" w:cstheme="majorHAnsi"/>
                <w:sz w:val="18"/>
                <w:szCs w:val="18"/>
              </w:rPr>
            </w:pPr>
            <w:r w:rsidRPr="00DF4B92">
              <w:rPr>
                <w:rFonts w:asciiTheme="majorHAnsi" w:hAnsiTheme="majorHAnsi" w:cstheme="majorHAnsi"/>
                <w:b/>
                <w:sz w:val="20"/>
                <w:szCs w:val="18"/>
              </w:rPr>
              <w:t>Living Things and Their Habitats</w:t>
            </w:r>
          </w:p>
        </w:tc>
        <w:tc>
          <w:tcPr>
            <w:tcW w:w="2867" w:type="dxa"/>
            <w:shd w:val="clear" w:color="auto" w:fill="FFFFFF" w:themeFill="background1"/>
          </w:tcPr>
          <w:p w:rsidR="009252D2" w:rsidRPr="009252D2" w:rsidRDefault="009252D2" w:rsidP="009252D2">
            <w:pPr>
              <w:tabs>
                <w:tab w:val="left" w:pos="142"/>
              </w:tabs>
              <w:rPr>
                <w:rFonts w:asciiTheme="majorHAnsi" w:hAnsiTheme="majorHAnsi" w:cstheme="majorHAnsi"/>
                <w:bCs/>
                <w:sz w:val="18"/>
                <w:szCs w:val="18"/>
              </w:rPr>
            </w:pPr>
            <w:r w:rsidRPr="009252D2">
              <w:rPr>
                <w:rFonts w:asciiTheme="majorHAnsi" w:hAnsiTheme="majorHAnsi" w:cstheme="majorHAnsi"/>
                <w:bCs/>
                <w:sz w:val="18"/>
                <w:szCs w:val="18"/>
              </w:rPr>
              <w:t>Sc4/2.1a    recognise that living things can be grouped in a variety of ways</w:t>
            </w:r>
          </w:p>
          <w:p w:rsidR="009252D2" w:rsidRPr="009252D2" w:rsidRDefault="009252D2" w:rsidP="009252D2">
            <w:pPr>
              <w:ind w:left="0" w:firstLine="0"/>
              <w:rPr>
                <w:rFonts w:asciiTheme="majorHAnsi" w:hAnsiTheme="majorHAnsi" w:cstheme="majorHAnsi"/>
                <w:bCs/>
                <w:sz w:val="18"/>
                <w:szCs w:val="18"/>
              </w:rPr>
            </w:pPr>
            <w:r w:rsidRPr="009252D2">
              <w:rPr>
                <w:rFonts w:asciiTheme="majorHAnsi" w:hAnsiTheme="majorHAnsi" w:cstheme="majorHAnsi"/>
                <w:bCs/>
                <w:sz w:val="18"/>
                <w:szCs w:val="18"/>
              </w:rPr>
              <w:t>Sc4/2.1b     explore and use classification keys to help group, identify and name a variety of living things in their local and wider environment</w:t>
            </w:r>
          </w:p>
          <w:p w:rsidR="009252D2" w:rsidRPr="009252D2" w:rsidRDefault="009252D2" w:rsidP="009252D2">
            <w:pPr>
              <w:ind w:left="0" w:firstLine="0"/>
              <w:rPr>
                <w:rFonts w:asciiTheme="majorHAnsi" w:hAnsiTheme="majorHAnsi" w:cstheme="majorHAnsi"/>
                <w:sz w:val="18"/>
                <w:szCs w:val="18"/>
              </w:rPr>
            </w:pPr>
            <w:r w:rsidRPr="009252D2">
              <w:rPr>
                <w:rFonts w:asciiTheme="majorHAnsi" w:hAnsiTheme="majorHAnsi" w:cstheme="majorHAnsi"/>
                <w:bCs/>
                <w:sz w:val="18"/>
                <w:szCs w:val="18"/>
              </w:rPr>
              <w:t>Sc4/2.1c    recognise that environments can change and that this can sometimes pose dangers to living things.</w:t>
            </w:r>
          </w:p>
        </w:tc>
        <w:tc>
          <w:tcPr>
            <w:tcW w:w="3081" w:type="dxa"/>
            <w:shd w:val="clear" w:color="auto" w:fill="FFFFFF" w:themeFill="background1"/>
          </w:tcPr>
          <w:p w:rsidR="007D6FF9" w:rsidRPr="006B256B" w:rsidRDefault="007D6FF9" w:rsidP="007D6FF9">
            <w:pPr>
              <w:rPr>
                <w:rFonts w:asciiTheme="majorHAnsi" w:hAnsiTheme="majorHAnsi" w:cstheme="majorHAnsi"/>
                <w:b/>
                <w:bCs/>
                <w:sz w:val="18"/>
                <w:szCs w:val="18"/>
              </w:rPr>
            </w:pPr>
            <w:r w:rsidRPr="006B256B">
              <w:rPr>
                <w:rFonts w:asciiTheme="majorHAnsi" w:hAnsiTheme="majorHAnsi" w:cstheme="majorHAnsi"/>
                <w:b/>
                <w:bCs/>
                <w:sz w:val="18"/>
                <w:szCs w:val="18"/>
              </w:rPr>
              <w:t>Know that animals can be grouped based on their physical characteristics and based on their behaviour.</w:t>
            </w:r>
          </w:p>
          <w:p w:rsidR="007D6FF9" w:rsidRPr="006B256B" w:rsidRDefault="007D6FF9" w:rsidP="007D6FF9">
            <w:pPr>
              <w:rPr>
                <w:rFonts w:asciiTheme="majorHAnsi" w:hAnsiTheme="majorHAnsi" w:cstheme="majorHAnsi"/>
                <w:b/>
                <w:bCs/>
                <w:sz w:val="18"/>
                <w:szCs w:val="18"/>
              </w:rPr>
            </w:pPr>
            <w:r w:rsidRPr="006B256B">
              <w:rPr>
                <w:rFonts w:asciiTheme="majorHAnsi" w:hAnsiTheme="majorHAnsi" w:cstheme="majorHAnsi"/>
                <w:b/>
                <w:bCs/>
                <w:sz w:val="18"/>
                <w:szCs w:val="18"/>
              </w:rPr>
              <w:t>Know that a classification key uses questions to sort and identify different living things and how to use a classification key.</w:t>
            </w:r>
          </w:p>
          <w:p w:rsidR="007D6FF9" w:rsidRPr="006B256B" w:rsidRDefault="007D6FF9" w:rsidP="007D6FF9">
            <w:pPr>
              <w:rPr>
                <w:rFonts w:asciiTheme="majorHAnsi" w:hAnsiTheme="majorHAnsi" w:cstheme="majorHAnsi"/>
                <w:b/>
                <w:bCs/>
                <w:sz w:val="18"/>
                <w:szCs w:val="18"/>
              </w:rPr>
            </w:pPr>
            <w:r w:rsidRPr="006B256B">
              <w:rPr>
                <w:rFonts w:asciiTheme="majorHAnsi" w:hAnsiTheme="majorHAnsi" w:cstheme="majorHAnsi"/>
                <w:b/>
                <w:bCs/>
                <w:sz w:val="18"/>
                <w:szCs w:val="18"/>
              </w:rPr>
              <w:t>Know that changes to the environment can make it more difficult for animals to survive and reproduce</w:t>
            </w:r>
          </w:p>
          <w:p w:rsidR="007D6FF9" w:rsidRPr="006B256B" w:rsidRDefault="007D6FF9" w:rsidP="007D6FF9">
            <w:pPr>
              <w:rPr>
                <w:rFonts w:asciiTheme="majorHAnsi" w:hAnsiTheme="majorHAnsi" w:cstheme="majorHAnsi"/>
                <w:b/>
                <w:bCs/>
                <w:sz w:val="18"/>
                <w:szCs w:val="18"/>
              </w:rPr>
            </w:pPr>
            <w:r w:rsidRPr="006B256B">
              <w:rPr>
                <w:rFonts w:asciiTheme="majorHAnsi" w:hAnsiTheme="majorHAnsi" w:cstheme="majorHAnsi"/>
                <w:b/>
                <w:bCs/>
                <w:sz w:val="18"/>
                <w:szCs w:val="18"/>
              </w:rPr>
              <w:t>Know that in extreme cases this leads to extinction, where an entire species dies</w:t>
            </w:r>
          </w:p>
          <w:p w:rsidR="009252D2" w:rsidRPr="009252D2" w:rsidRDefault="007D6FF9" w:rsidP="007D6FF9">
            <w:pPr>
              <w:rPr>
                <w:rFonts w:asciiTheme="majorHAnsi" w:hAnsiTheme="majorHAnsi" w:cstheme="majorHAnsi"/>
                <w:sz w:val="18"/>
                <w:szCs w:val="18"/>
              </w:rPr>
            </w:pPr>
            <w:r w:rsidRPr="006B256B">
              <w:rPr>
                <w:rFonts w:asciiTheme="majorHAnsi" w:hAnsiTheme="majorHAnsi" w:cstheme="majorHAnsi"/>
                <w:b/>
                <w:bCs/>
                <w:sz w:val="18"/>
                <w:szCs w:val="18"/>
              </w:rPr>
              <w:t>Know, in simple terms, what climate change is and the effect it can have to living things.</w:t>
            </w:r>
          </w:p>
        </w:tc>
        <w:tc>
          <w:tcPr>
            <w:tcW w:w="3141" w:type="dxa"/>
            <w:shd w:val="clear" w:color="auto" w:fill="FFFFFF" w:themeFill="background1"/>
          </w:tcPr>
          <w:p w:rsidR="00024C41" w:rsidRPr="00697890" w:rsidRDefault="00697890" w:rsidP="00697890">
            <w:pPr>
              <w:rPr>
                <w:rStyle w:val="SubtleEmphasis"/>
                <w:rFonts w:asciiTheme="majorHAnsi" w:hAnsiTheme="majorHAnsi" w:cstheme="majorHAnsi"/>
                <w:b/>
                <w:i w:val="0"/>
                <w:sz w:val="18"/>
                <w:szCs w:val="18"/>
              </w:rPr>
            </w:pPr>
            <w:r w:rsidRPr="00697890">
              <w:rPr>
                <w:rStyle w:val="SubtleEmphasis"/>
                <w:rFonts w:asciiTheme="majorHAnsi" w:hAnsiTheme="majorHAnsi" w:cstheme="majorHAnsi"/>
                <w:b/>
                <w:i w:val="0"/>
                <w:sz w:val="18"/>
                <w:szCs w:val="18"/>
              </w:rPr>
              <w:t>WORKING SCIENTIFICALLY</w:t>
            </w:r>
          </w:p>
          <w:p w:rsidR="00024C41" w:rsidRPr="009252D2" w:rsidRDefault="00024C41" w:rsidP="00024C41">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we can ask questions and answer them by setting up scientific enquiries</w:t>
            </w:r>
          </w:p>
          <w:p w:rsidR="00024C41" w:rsidRPr="00024C41" w:rsidRDefault="00024C41" w:rsidP="00024C41">
            <w:pPr>
              <w:pStyle w:val="ListParagraph"/>
              <w:ind w:left="176" w:firstLine="0"/>
              <w:rPr>
                <w:rStyle w:val="SubtleEmphasis"/>
                <w:rFonts w:asciiTheme="majorHAnsi" w:hAnsiTheme="majorHAnsi" w:cstheme="majorHAnsi"/>
                <w:i w:val="0"/>
                <w:sz w:val="18"/>
                <w:szCs w:val="18"/>
              </w:rPr>
            </w:pPr>
          </w:p>
          <w:p w:rsidR="007D6FF9" w:rsidRPr="009252D2" w:rsidRDefault="007D6FF9" w:rsidP="007D6FF9">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7D6FF9" w:rsidRPr="007D6FF9" w:rsidRDefault="007D6FF9" w:rsidP="00024C41">
            <w:pPr>
              <w:pStyle w:val="ListParagraph"/>
              <w:ind w:left="176" w:firstLine="0"/>
              <w:rPr>
                <w:rStyle w:val="SubtleEmphasis"/>
                <w:rFonts w:asciiTheme="majorHAnsi" w:hAnsiTheme="majorHAnsi" w:cstheme="majorHAnsi"/>
                <w:i w:val="0"/>
                <w:sz w:val="18"/>
                <w:szCs w:val="18"/>
              </w:rPr>
            </w:pPr>
          </w:p>
          <w:p w:rsidR="007D6FF9" w:rsidRPr="009252D2" w:rsidRDefault="007D6FF9" w:rsidP="007D6FF9">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they can draw conclusions from the findings of other scientists</w:t>
            </w:r>
          </w:p>
          <w:p w:rsidR="009252D2" w:rsidRPr="009252D2" w:rsidRDefault="007D6FF9" w:rsidP="007D6FF9">
            <w:pPr>
              <w:ind w:left="0" w:firstLine="0"/>
              <w:rPr>
                <w:rFonts w:asciiTheme="majorHAnsi" w:hAnsiTheme="majorHAnsi" w:cstheme="majorHAnsi"/>
                <w:sz w:val="18"/>
                <w:szCs w:val="18"/>
              </w:rPr>
            </w:pPr>
            <w:r w:rsidRPr="009252D2">
              <w:rPr>
                <w:rStyle w:val="SubtleEmphasis"/>
                <w:rFonts w:asciiTheme="majorHAnsi" w:hAnsiTheme="majorHAnsi" w:cstheme="majorHAnsi"/>
                <w:sz w:val="18"/>
                <w:szCs w:val="18"/>
              </w:rPr>
              <w:t>Know that a theory is an explanation of observations that has been tested to some extent and that a hypothesis is an explanation that has not yet been tested, but that can be tested through a scientific enquiry</w:t>
            </w:r>
          </w:p>
        </w:tc>
        <w:tc>
          <w:tcPr>
            <w:tcW w:w="1904" w:type="dxa"/>
            <w:shd w:val="clear" w:color="auto" w:fill="FFFFFF" w:themeFill="background1"/>
          </w:tcPr>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FFFFFF" w:themeFill="background1"/>
          </w:tcPr>
          <w:p w:rsidR="00B533B3" w:rsidRDefault="00B533B3" w:rsidP="00B533B3">
            <w:pPr>
              <w:ind w:left="0" w:firstLine="0"/>
              <w:rPr>
                <w:rFonts w:asciiTheme="majorHAnsi" w:hAnsiTheme="majorHAnsi" w:cstheme="majorHAnsi"/>
                <w:sz w:val="18"/>
                <w:szCs w:val="18"/>
              </w:rPr>
            </w:pPr>
            <w:r w:rsidRPr="00B533B3">
              <w:rPr>
                <w:rFonts w:asciiTheme="majorHAnsi" w:hAnsiTheme="majorHAnsi" w:cstheme="majorHAnsi"/>
                <w:sz w:val="18"/>
                <w:szCs w:val="18"/>
              </w:rPr>
              <w:t>Vertebrates, Fish, Amphibians, Reptiles, Birds, Mammals, Invertebrates, Snails, Slugs, Worms, Spiders, Insects, Environment, Habitats</w:t>
            </w:r>
          </w:p>
          <w:p w:rsidR="00B533B3" w:rsidRDefault="00B533B3" w:rsidP="00B533B3">
            <w:pPr>
              <w:ind w:left="0" w:firstLine="0"/>
              <w:rPr>
                <w:rFonts w:asciiTheme="majorHAnsi" w:hAnsiTheme="majorHAnsi" w:cstheme="majorHAnsi"/>
                <w:sz w:val="18"/>
                <w:szCs w:val="18"/>
              </w:rPr>
            </w:pPr>
          </w:p>
          <w:p w:rsidR="00B533B3" w:rsidRPr="00B533B3" w:rsidRDefault="00B533B3" w:rsidP="00B533B3">
            <w:pPr>
              <w:ind w:left="0" w:firstLine="0"/>
              <w:rPr>
                <w:rFonts w:asciiTheme="majorHAnsi" w:hAnsiTheme="majorHAnsi" w:cstheme="majorHAnsi"/>
                <w:b/>
                <w:sz w:val="18"/>
                <w:szCs w:val="18"/>
              </w:rPr>
            </w:pPr>
            <w:r w:rsidRPr="00B533B3">
              <w:rPr>
                <w:rFonts w:asciiTheme="majorHAnsi" w:hAnsiTheme="majorHAnsi" w:cstheme="majorHAnsi"/>
                <w:b/>
                <w:sz w:val="18"/>
                <w:szCs w:val="18"/>
              </w:rPr>
              <w:t>WORKING SCIENTIFICALLY</w:t>
            </w:r>
          </w:p>
          <w:p w:rsidR="00B533B3" w:rsidRPr="009252D2" w:rsidRDefault="00B533B3" w:rsidP="00B533B3">
            <w:pPr>
              <w:ind w:left="0" w:firstLine="0"/>
              <w:rPr>
                <w:rFonts w:asciiTheme="majorHAnsi" w:hAnsiTheme="majorHAnsi" w:cstheme="majorHAnsi"/>
                <w:sz w:val="18"/>
                <w:szCs w:val="18"/>
              </w:rPr>
            </w:pPr>
            <w:r w:rsidRPr="009252D2">
              <w:rPr>
                <w:rFonts w:asciiTheme="majorHAnsi" w:hAnsiTheme="majorHAnsi" w:cstheme="majorHAnsi"/>
                <w:sz w:val="18"/>
                <w:szCs w:val="18"/>
              </w:rPr>
              <w:t>prediction, theory, hypothesis</w:t>
            </w:r>
          </w:p>
          <w:p w:rsidR="009252D2" w:rsidRPr="009252D2" w:rsidRDefault="009252D2" w:rsidP="009252D2">
            <w:pPr>
              <w:ind w:left="0" w:firstLine="0"/>
              <w:rPr>
                <w:rFonts w:asciiTheme="majorHAnsi" w:hAnsiTheme="majorHAnsi" w:cstheme="majorHAnsi"/>
                <w:sz w:val="18"/>
                <w:szCs w:val="18"/>
              </w:rPr>
            </w:pPr>
          </w:p>
        </w:tc>
        <w:tc>
          <w:tcPr>
            <w:tcW w:w="1856" w:type="dxa"/>
            <w:shd w:val="clear" w:color="auto" w:fill="FFFFFF" w:themeFill="background1"/>
          </w:tcPr>
          <w:p w:rsidR="009252D2" w:rsidRDefault="006B256B" w:rsidP="009252D2">
            <w:pPr>
              <w:ind w:left="0" w:firstLine="0"/>
              <w:rPr>
                <w:rFonts w:asciiTheme="majorHAnsi" w:hAnsiTheme="majorHAnsi" w:cstheme="majorHAnsi"/>
                <w:sz w:val="18"/>
                <w:szCs w:val="18"/>
              </w:rPr>
            </w:pPr>
            <w:r w:rsidRPr="006B256B">
              <w:rPr>
                <w:rFonts w:asciiTheme="majorHAnsi" w:hAnsiTheme="majorHAnsi" w:cstheme="majorHAnsi"/>
                <w:sz w:val="18"/>
                <w:szCs w:val="18"/>
              </w:rPr>
              <w:t>science day led by Sublime Science.</w:t>
            </w:r>
          </w:p>
          <w:p w:rsidR="006B256B" w:rsidRDefault="006B256B" w:rsidP="009252D2">
            <w:pPr>
              <w:ind w:left="0" w:firstLine="0"/>
              <w:rPr>
                <w:rFonts w:asciiTheme="majorHAnsi" w:hAnsiTheme="majorHAnsi" w:cstheme="majorHAnsi"/>
                <w:sz w:val="18"/>
                <w:szCs w:val="18"/>
              </w:rPr>
            </w:pPr>
          </w:p>
          <w:p w:rsidR="006B256B" w:rsidRPr="009252D2" w:rsidRDefault="006B256B" w:rsidP="009252D2">
            <w:pPr>
              <w:ind w:left="0" w:firstLine="0"/>
              <w:rPr>
                <w:rFonts w:asciiTheme="majorHAnsi" w:hAnsiTheme="majorHAnsi" w:cstheme="majorHAnsi"/>
                <w:sz w:val="18"/>
                <w:szCs w:val="18"/>
              </w:rPr>
            </w:pPr>
          </w:p>
        </w:tc>
      </w:tr>
      <w:tr w:rsidR="000C1707" w:rsidRPr="009252D2" w:rsidTr="00DF4B92">
        <w:trPr>
          <w:cantSplit/>
          <w:trHeight w:val="1134"/>
        </w:trPr>
        <w:tc>
          <w:tcPr>
            <w:tcW w:w="524" w:type="dxa"/>
            <w:vMerge/>
            <w:shd w:val="clear" w:color="auto" w:fill="FFFFFF" w:themeFill="background1"/>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FF0000"/>
            <w:textDirection w:val="btLr"/>
          </w:tcPr>
          <w:p w:rsidR="009252D2" w:rsidRPr="009252D2" w:rsidRDefault="009252D2" w:rsidP="006B323A">
            <w:pPr>
              <w:ind w:left="113" w:right="113" w:firstLine="0"/>
              <w:jc w:val="center"/>
              <w:rPr>
                <w:rFonts w:asciiTheme="majorHAnsi" w:hAnsiTheme="majorHAnsi" w:cstheme="majorHAnsi"/>
                <w:sz w:val="18"/>
                <w:szCs w:val="18"/>
              </w:rPr>
            </w:pPr>
            <w:r w:rsidRPr="00DF4B92">
              <w:rPr>
                <w:rFonts w:asciiTheme="majorHAnsi" w:hAnsiTheme="majorHAnsi" w:cstheme="majorHAnsi"/>
                <w:b/>
                <w:szCs w:val="18"/>
              </w:rPr>
              <w:t>Sound</w:t>
            </w:r>
          </w:p>
        </w:tc>
        <w:tc>
          <w:tcPr>
            <w:tcW w:w="2867" w:type="dxa"/>
            <w:tcBorders>
              <w:bottom w:val="single" w:sz="4" w:space="0" w:color="auto"/>
            </w:tcBorders>
            <w:shd w:val="clear" w:color="auto" w:fill="FFFFFF" w:themeFill="background1"/>
          </w:tcPr>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Sc4/4.1a    identify how sounds are made, associating some of them with something vibrating</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Sc4/4.1b     recognise that vibrations from sounds travel through a medium to the ear</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Sc4/4.1c    find patterns between the pitch of a sound and features of the object that produced it</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Sc4/4.1d    find patterns between the volume of a sound and the strength of the vibrations that produced it.</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Sc4/4.1e    recognise that sounds get fainter as the distance from the sound source increases</w:t>
            </w:r>
          </w:p>
          <w:p w:rsidR="009252D2" w:rsidRPr="009252D2" w:rsidRDefault="009252D2" w:rsidP="009252D2">
            <w:pPr>
              <w:rPr>
                <w:rFonts w:asciiTheme="majorHAnsi" w:hAnsiTheme="majorHAnsi" w:cstheme="majorHAnsi"/>
                <w:bCs/>
                <w:sz w:val="18"/>
                <w:szCs w:val="18"/>
              </w:rPr>
            </w:pPr>
          </w:p>
        </w:tc>
        <w:tc>
          <w:tcPr>
            <w:tcW w:w="3081" w:type="dxa"/>
            <w:shd w:val="clear" w:color="auto" w:fill="FFFFFF" w:themeFill="background1"/>
          </w:tcPr>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Know that a sound is generated when an object vibrates.</w:t>
            </w:r>
          </w:p>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Know that sound vibrations travel through a medium to the ear</w:t>
            </w:r>
          </w:p>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Know that pitch is how high or low a sound and how this is made.</w:t>
            </w:r>
          </w:p>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Know that volume of a sound is quieter if the listener is further away from the source.</w:t>
            </w:r>
          </w:p>
          <w:p w:rsidR="009252D2" w:rsidRPr="009252D2" w:rsidRDefault="009252D2" w:rsidP="009252D2">
            <w:pPr>
              <w:rPr>
                <w:rFonts w:asciiTheme="majorHAnsi" w:hAnsiTheme="majorHAnsi" w:cstheme="majorHAnsi"/>
                <w:bCs/>
                <w:sz w:val="18"/>
                <w:szCs w:val="18"/>
              </w:rPr>
            </w:pPr>
          </w:p>
        </w:tc>
        <w:tc>
          <w:tcPr>
            <w:tcW w:w="3141" w:type="dxa"/>
            <w:shd w:val="clear" w:color="auto" w:fill="FFFFFF" w:themeFill="background1"/>
          </w:tcPr>
          <w:p w:rsidR="009252D2" w:rsidRPr="009252D2" w:rsidRDefault="009252D2" w:rsidP="009252D2">
            <w:pPr>
              <w:ind w:left="0" w:firstLine="0"/>
              <w:rPr>
                <w:rFonts w:asciiTheme="majorHAnsi" w:hAnsiTheme="majorHAnsi" w:cstheme="majorHAnsi"/>
                <w:sz w:val="18"/>
                <w:szCs w:val="18"/>
              </w:rPr>
            </w:pPr>
          </w:p>
        </w:tc>
        <w:tc>
          <w:tcPr>
            <w:tcW w:w="1904" w:type="dxa"/>
            <w:shd w:val="clear" w:color="auto" w:fill="FFFFFF" w:themeFill="background1"/>
          </w:tcPr>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scientific enquiries can suggest relationships, but that they do not prove whether a prediction is true</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FFFFFF" w:themeFill="background1"/>
          </w:tcPr>
          <w:p w:rsidR="009252D2" w:rsidRDefault="009252D2" w:rsidP="009252D2">
            <w:pPr>
              <w:ind w:left="0" w:firstLine="0"/>
              <w:rPr>
                <w:rFonts w:asciiTheme="majorHAnsi" w:hAnsiTheme="majorHAnsi" w:cstheme="majorHAnsi"/>
                <w:bCs/>
                <w:sz w:val="18"/>
                <w:szCs w:val="18"/>
              </w:rPr>
            </w:pPr>
            <w:r w:rsidRPr="009252D2">
              <w:rPr>
                <w:rFonts w:asciiTheme="majorHAnsi" w:hAnsiTheme="majorHAnsi" w:cstheme="majorHAnsi"/>
                <w:bCs/>
                <w:sz w:val="18"/>
                <w:szCs w:val="18"/>
              </w:rPr>
              <w:t>Know and use the terms particle, vibration, frequency, volume, pitch, transverse wave, longitudinal wave, medium, vacuum</w:t>
            </w:r>
          </w:p>
          <w:p w:rsidR="006B256B" w:rsidRDefault="006B256B" w:rsidP="009252D2">
            <w:pPr>
              <w:ind w:left="0" w:firstLine="0"/>
              <w:rPr>
                <w:rFonts w:asciiTheme="majorHAnsi" w:hAnsiTheme="majorHAnsi" w:cstheme="majorHAnsi"/>
                <w:sz w:val="18"/>
                <w:szCs w:val="18"/>
              </w:rPr>
            </w:pPr>
          </w:p>
          <w:p w:rsidR="006B256B" w:rsidRPr="006B256B" w:rsidRDefault="006B256B" w:rsidP="009252D2">
            <w:pPr>
              <w:ind w:left="0" w:firstLine="0"/>
              <w:rPr>
                <w:rFonts w:asciiTheme="majorHAnsi" w:hAnsiTheme="majorHAnsi" w:cstheme="majorHAnsi"/>
                <w:b/>
                <w:sz w:val="18"/>
                <w:szCs w:val="18"/>
              </w:rPr>
            </w:pPr>
            <w:r w:rsidRPr="006B256B">
              <w:rPr>
                <w:rFonts w:asciiTheme="majorHAnsi" w:hAnsiTheme="majorHAnsi" w:cstheme="majorHAnsi"/>
                <w:b/>
                <w:sz w:val="18"/>
                <w:szCs w:val="18"/>
              </w:rPr>
              <w:t>WORKING SCIENTIFICALLY</w:t>
            </w:r>
          </w:p>
          <w:p w:rsidR="006B256B" w:rsidRDefault="006B256B" w:rsidP="009252D2">
            <w:pPr>
              <w:ind w:left="0" w:firstLine="0"/>
              <w:rPr>
                <w:rFonts w:asciiTheme="majorHAnsi" w:hAnsiTheme="majorHAnsi" w:cstheme="majorHAnsi"/>
                <w:sz w:val="18"/>
                <w:szCs w:val="18"/>
              </w:rPr>
            </w:pPr>
          </w:p>
          <w:p w:rsidR="006B256B" w:rsidRPr="009252D2" w:rsidRDefault="006B256B" w:rsidP="006B256B">
            <w:pPr>
              <w:ind w:left="0" w:firstLine="0"/>
              <w:rPr>
                <w:rFonts w:asciiTheme="majorHAnsi" w:hAnsiTheme="majorHAnsi" w:cstheme="majorHAnsi"/>
                <w:sz w:val="18"/>
                <w:szCs w:val="18"/>
              </w:rPr>
            </w:pPr>
            <w:r w:rsidRPr="009252D2">
              <w:rPr>
                <w:rFonts w:asciiTheme="majorHAnsi" w:hAnsiTheme="majorHAnsi" w:cstheme="majorHAnsi"/>
                <w:sz w:val="18"/>
                <w:szCs w:val="18"/>
              </w:rPr>
              <w:t>prediction, measurement, enquiry, dependent variable, independent variable, fair test, similar, theory, hypothesis</w:t>
            </w:r>
          </w:p>
          <w:p w:rsidR="006B256B" w:rsidRPr="009252D2" w:rsidRDefault="006B256B" w:rsidP="009252D2">
            <w:pPr>
              <w:ind w:left="0" w:firstLine="0"/>
              <w:rPr>
                <w:rFonts w:asciiTheme="majorHAnsi" w:hAnsiTheme="majorHAnsi" w:cstheme="majorHAnsi"/>
                <w:sz w:val="18"/>
                <w:szCs w:val="18"/>
              </w:rPr>
            </w:pPr>
          </w:p>
        </w:tc>
        <w:tc>
          <w:tcPr>
            <w:tcW w:w="1856" w:type="dxa"/>
            <w:shd w:val="clear" w:color="auto" w:fill="FFFFFF" w:themeFill="background1"/>
          </w:tcPr>
          <w:p w:rsidR="009252D2" w:rsidRPr="009252D2" w:rsidRDefault="009252D2" w:rsidP="009252D2">
            <w:pPr>
              <w:ind w:left="0" w:firstLine="0"/>
              <w:rPr>
                <w:rFonts w:asciiTheme="majorHAnsi" w:hAnsiTheme="majorHAnsi" w:cstheme="majorHAnsi"/>
                <w:sz w:val="18"/>
                <w:szCs w:val="18"/>
              </w:rPr>
            </w:pPr>
          </w:p>
        </w:tc>
      </w:tr>
    </w:tbl>
    <w:p w:rsidR="000C1707" w:rsidRDefault="000C1707">
      <w:r>
        <w:br w:type="page"/>
      </w:r>
    </w:p>
    <w:tbl>
      <w:tblPr>
        <w:tblStyle w:val="TableGrid"/>
        <w:tblW w:w="15705" w:type="dxa"/>
        <w:tblInd w:w="-714" w:type="dxa"/>
        <w:tblLook w:val="04A0" w:firstRow="1" w:lastRow="0" w:firstColumn="1" w:lastColumn="0" w:noHBand="0" w:noVBand="1"/>
      </w:tblPr>
      <w:tblGrid>
        <w:gridCol w:w="524"/>
        <w:gridCol w:w="524"/>
        <w:gridCol w:w="2867"/>
        <w:gridCol w:w="3081"/>
        <w:gridCol w:w="3141"/>
        <w:gridCol w:w="1904"/>
        <w:gridCol w:w="1808"/>
        <w:gridCol w:w="1856"/>
      </w:tblGrid>
      <w:tr w:rsidR="000C1707" w:rsidRPr="009252D2" w:rsidTr="00DF4B92">
        <w:trPr>
          <w:cantSplit/>
          <w:trHeight w:val="1134"/>
        </w:trPr>
        <w:tc>
          <w:tcPr>
            <w:tcW w:w="524" w:type="dxa"/>
            <w:vMerge w:val="restart"/>
            <w:shd w:val="clear" w:color="auto" w:fill="auto"/>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FF0000"/>
            <w:textDirection w:val="btLr"/>
          </w:tcPr>
          <w:p w:rsidR="009252D2" w:rsidRPr="009252D2" w:rsidRDefault="009252D2" w:rsidP="006B323A">
            <w:pPr>
              <w:ind w:left="113" w:right="113" w:firstLine="0"/>
              <w:jc w:val="center"/>
              <w:rPr>
                <w:rFonts w:asciiTheme="majorHAnsi" w:hAnsiTheme="majorHAnsi" w:cstheme="majorHAnsi"/>
                <w:sz w:val="18"/>
                <w:szCs w:val="18"/>
              </w:rPr>
            </w:pPr>
            <w:r w:rsidRPr="009252D2">
              <w:rPr>
                <w:rFonts w:asciiTheme="majorHAnsi" w:hAnsiTheme="majorHAnsi" w:cstheme="majorHAnsi"/>
                <w:b/>
                <w:sz w:val="18"/>
                <w:szCs w:val="18"/>
              </w:rPr>
              <w:t>Electricity</w:t>
            </w:r>
          </w:p>
        </w:tc>
        <w:tc>
          <w:tcPr>
            <w:tcW w:w="2867" w:type="dxa"/>
            <w:tcBorders>
              <w:bottom w:val="single" w:sz="4" w:space="0" w:color="auto"/>
            </w:tcBorders>
            <w:shd w:val="clear" w:color="auto" w:fill="FFFFFF" w:themeFill="background1"/>
          </w:tcPr>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Sc4/4.2a    identify common appliances that run on electricity</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Sc4/4.2b    construct a simple series electrical circuit, identifying and naming its basic parts, including cells, wires, bulbs, switches and buzzers</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Sc4/4.2c    identify whether or not a lamp will light in a simple series circuit, based on whether or not the lamp is part of a complete loop with a battery</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Sc4/4.2d    recognise that a switch opens and closes a circuit and associate this with whether or not a lamp lights in a simple series circuit</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Sc4/4.2e    recognise some common conductors and insulators, and associate metals with being good conductors.</w:t>
            </w:r>
          </w:p>
        </w:tc>
        <w:tc>
          <w:tcPr>
            <w:tcW w:w="3081" w:type="dxa"/>
            <w:shd w:val="clear" w:color="auto" w:fill="FFFFFF" w:themeFill="background1"/>
          </w:tcPr>
          <w:p w:rsidR="009252D2"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 xml:space="preserve">Know a source of electricity (mains of battery) is needed for electrical devices to work. </w:t>
            </w:r>
          </w:p>
          <w:p w:rsidR="00D83557" w:rsidRPr="006B256B" w:rsidRDefault="00D83557" w:rsidP="009252D2">
            <w:pPr>
              <w:rPr>
                <w:rFonts w:asciiTheme="majorHAnsi" w:hAnsiTheme="majorHAnsi" w:cstheme="majorHAnsi"/>
                <w:b/>
                <w:bCs/>
                <w:sz w:val="18"/>
                <w:szCs w:val="18"/>
              </w:rPr>
            </w:pPr>
          </w:p>
          <w:p w:rsidR="009252D2"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 xml:space="preserve">Know electricity sources push electricity round a circuit. </w:t>
            </w:r>
          </w:p>
          <w:p w:rsidR="00D83557" w:rsidRPr="006B256B" w:rsidRDefault="00D83557" w:rsidP="009252D2">
            <w:pPr>
              <w:rPr>
                <w:rFonts w:asciiTheme="majorHAnsi" w:hAnsiTheme="majorHAnsi" w:cstheme="majorHAnsi"/>
                <w:b/>
                <w:bCs/>
                <w:sz w:val="18"/>
                <w:szCs w:val="18"/>
              </w:rPr>
            </w:pPr>
          </w:p>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Know some materials allow electricity to flow easily and these are called conductors. Materials that don’t allow electricity to flow easily are called insulators.</w:t>
            </w:r>
          </w:p>
        </w:tc>
        <w:tc>
          <w:tcPr>
            <w:tcW w:w="3141" w:type="dxa"/>
            <w:shd w:val="clear" w:color="auto" w:fill="FFFFFF" w:themeFill="background1"/>
          </w:tcPr>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 xml:space="preserve">Know that more batteries will push the electricity round the circuit faster and devices work harder when more electricity goes through them. </w:t>
            </w:r>
          </w:p>
          <w:p w:rsidR="009252D2" w:rsidRPr="006B256B" w:rsidRDefault="009252D2" w:rsidP="009252D2">
            <w:pPr>
              <w:rPr>
                <w:rFonts w:asciiTheme="majorHAnsi" w:hAnsiTheme="majorHAnsi" w:cstheme="majorHAnsi"/>
                <w:b/>
                <w:bCs/>
                <w:sz w:val="18"/>
                <w:szCs w:val="18"/>
              </w:rPr>
            </w:pPr>
            <w:r w:rsidRPr="006B256B">
              <w:rPr>
                <w:rFonts w:asciiTheme="majorHAnsi" w:hAnsiTheme="majorHAnsi" w:cstheme="majorHAnsi"/>
                <w:b/>
                <w:bCs/>
                <w:sz w:val="18"/>
                <w:szCs w:val="18"/>
              </w:rPr>
              <w:t xml:space="preserve">Know that a complete circuit is needed for electricity to flow and devices to work. </w:t>
            </w:r>
          </w:p>
          <w:p w:rsidR="009252D2" w:rsidRDefault="009252D2" w:rsidP="009252D2">
            <w:pPr>
              <w:ind w:left="0" w:firstLine="0"/>
              <w:rPr>
                <w:rFonts w:asciiTheme="majorHAnsi" w:hAnsiTheme="majorHAnsi" w:cstheme="majorHAnsi"/>
                <w:b/>
                <w:sz w:val="18"/>
                <w:szCs w:val="18"/>
              </w:rPr>
            </w:pPr>
          </w:p>
          <w:p w:rsidR="00697890" w:rsidRDefault="00697890" w:rsidP="009252D2">
            <w:pPr>
              <w:ind w:left="0" w:firstLine="0"/>
              <w:rPr>
                <w:rFonts w:asciiTheme="majorHAnsi" w:hAnsiTheme="majorHAnsi" w:cstheme="majorHAnsi"/>
                <w:b/>
                <w:sz w:val="18"/>
                <w:szCs w:val="18"/>
              </w:rPr>
            </w:pPr>
            <w:r>
              <w:rPr>
                <w:rFonts w:asciiTheme="majorHAnsi" w:hAnsiTheme="majorHAnsi" w:cstheme="majorHAnsi"/>
                <w:b/>
                <w:sz w:val="18"/>
                <w:szCs w:val="18"/>
              </w:rPr>
              <w:t>WORKING SCIENTIFICALLY</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we can ask questions and answer them by setting up scientific enquiries</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make relevant predictions that will be tested in a scientific enquiry</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in a fair test one thing is altered (independent variable) and one thing that may change as a result is measured (dependent variable) while all other conditions are kept the same</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use a range of equipment to measure accurately, including thermometers, data loggers, rulers and stopwatches</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 xml:space="preserve">Know – with structured guidance </w:t>
            </w:r>
            <w:proofErr w:type="gramStart"/>
            <w:r w:rsidRPr="009252D2">
              <w:rPr>
                <w:rStyle w:val="SubtleEmphasis"/>
                <w:rFonts w:asciiTheme="majorHAnsi" w:hAnsiTheme="majorHAnsi" w:cstheme="majorHAnsi"/>
                <w:sz w:val="18"/>
                <w:szCs w:val="18"/>
              </w:rPr>
              <w:t>-  how</w:t>
            </w:r>
            <w:proofErr w:type="gramEnd"/>
            <w:r w:rsidRPr="009252D2">
              <w:rPr>
                <w:rStyle w:val="SubtleEmphasis"/>
                <w:rFonts w:asciiTheme="majorHAnsi" w:hAnsiTheme="majorHAnsi" w:cstheme="majorHAnsi"/>
                <w:sz w:val="18"/>
                <w:szCs w:val="18"/>
              </w:rPr>
              <w:t xml:space="preserve"> to write a simple scientific enquiry write-up including an introduction, a list of equipment, a </w:t>
            </w:r>
            <w:r w:rsidRPr="009252D2">
              <w:rPr>
                <w:rStyle w:val="SubtleEmphasis"/>
                <w:rFonts w:asciiTheme="majorHAnsi" w:hAnsiTheme="majorHAnsi" w:cstheme="majorHAnsi"/>
                <w:sz w:val="18"/>
                <w:szCs w:val="18"/>
              </w:rPr>
              <w:lastRenderedPageBreak/>
              <w:t>numbered method, a detailing of results and a conclusion</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precis a scientific enquiry write-up into a brief oral discussion of what was found in a scientific enquiry</w:t>
            </w:r>
          </w:p>
          <w:p w:rsidR="006B256B" w:rsidRPr="009252D2" w:rsidRDefault="006B256B" w:rsidP="006B256B">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they can draw conclusions from the findings of other scientists</w:t>
            </w:r>
          </w:p>
          <w:p w:rsidR="006B256B" w:rsidRPr="006B256B" w:rsidRDefault="006B256B" w:rsidP="006B256B">
            <w:pPr>
              <w:ind w:left="0" w:firstLine="0"/>
              <w:rPr>
                <w:rFonts w:asciiTheme="majorHAnsi" w:hAnsiTheme="majorHAnsi" w:cstheme="majorHAnsi"/>
                <w:b/>
                <w:sz w:val="18"/>
                <w:szCs w:val="18"/>
              </w:rPr>
            </w:pPr>
            <w:r w:rsidRPr="009252D2">
              <w:rPr>
                <w:rStyle w:val="SubtleEmphasis"/>
                <w:rFonts w:asciiTheme="majorHAnsi" w:hAnsiTheme="majorHAnsi" w:cstheme="majorHAnsi"/>
                <w:sz w:val="18"/>
                <w:szCs w:val="18"/>
              </w:rPr>
              <w:t>Know that a theory is an explanation of observations that has been tested to some extent and that a hypothesis is an explanation that has not yet been tested, but that can be tested through a scientific enquiry</w:t>
            </w:r>
          </w:p>
        </w:tc>
        <w:tc>
          <w:tcPr>
            <w:tcW w:w="1904" w:type="dxa"/>
            <w:shd w:val="clear" w:color="auto" w:fill="FFFFFF" w:themeFill="background1"/>
          </w:tcPr>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lastRenderedPageBreak/>
              <w:t>Know that scientific enquiries can suggest relationships, but that they do not prove whether a prediction is true</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FFFFFF" w:themeFill="background1"/>
          </w:tcPr>
          <w:p w:rsidR="009252D2" w:rsidRDefault="009252D2" w:rsidP="009252D2">
            <w:pPr>
              <w:ind w:left="0" w:firstLine="0"/>
              <w:rPr>
                <w:rFonts w:asciiTheme="majorHAnsi" w:hAnsiTheme="majorHAnsi" w:cstheme="majorHAnsi"/>
                <w:sz w:val="18"/>
                <w:szCs w:val="18"/>
              </w:rPr>
            </w:pPr>
          </w:p>
          <w:p w:rsidR="000C1707" w:rsidRPr="000C1707" w:rsidRDefault="000C1707" w:rsidP="000C1707">
            <w:pPr>
              <w:ind w:left="0" w:firstLine="0"/>
              <w:rPr>
                <w:rFonts w:asciiTheme="majorHAnsi" w:hAnsiTheme="majorHAnsi" w:cstheme="majorHAnsi"/>
                <w:sz w:val="18"/>
                <w:szCs w:val="18"/>
              </w:rPr>
            </w:pPr>
            <w:r>
              <w:rPr>
                <w:rFonts w:asciiTheme="majorHAnsi" w:hAnsiTheme="majorHAnsi" w:cstheme="majorHAnsi"/>
                <w:sz w:val="18"/>
                <w:szCs w:val="18"/>
              </w:rPr>
              <w:t>C</w:t>
            </w:r>
            <w:r w:rsidRPr="000C1707">
              <w:rPr>
                <w:rFonts w:asciiTheme="majorHAnsi" w:hAnsiTheme="majorHAnsi" w:cstheme="majorHAnsi"/>
                <w:sz w:val="18"/>
                <w:szCs w:val="18"/>
              </w:rPr>
              <w:t xml:space="preserve">ells, Wires, Bulbs, Switches, </w:t>
            </w:r>
          </w:p>
          <w:p w:rsidR="000C1707" w:rsidRPr="000C1707" w:rsidRDefault="000C1707" w:rsidP="000C1707">
            <w:pPr>
              <w:ind w:left="0" w:firstLine="0"/>
              <w:rPr>
                <w:rFonts w:asciiTheme="majorHAnsi" w:hAnsiTheme="majorHAnsi" w:cstheme="majorHAnsi"/>
                <w:sz w:val="18"/>
                <w:szCs w:val="18"/>
              </w:rPr>
            </w:pPr>
            <w:r w:rsidRPr="000C1707">
              <w:rPr>
                <w:rFonts w:asciiTheme="majorHAnsi" w:hAnsiTheme="majorHAnsi" w:cstheme="majorHAnsi"/>
                <w:sz w:val="18"/>
                <w:szCs w:val="18"/>
              </w:rPr>
              <w:t xml:space="preserve">Buzzers, Battery, Circuit, </w:t>
            </w:r>
          </w:p>
          <w:p w:rsidR="000C1707" w:rsidRDefault="000C1707" w:rsidP="000C1707">
            <w:pPr>
              <w:ind w:left="0" w:firstLine="0"/>
              <w:rPr>
                <w:rFonts w:asciiTheme="majorHAnsi" w:hAnsiTheme="majorHAnsi" w:cstheme="majorHAnsi"/>
                <w:sz w:val="18"/>
                <w:szCs w:val="18"/>
              </w:rPr>
            </w:pPr>
            <w:r w:rsidRPr="000C1707">
              <w:rPr>
                <w:rFonts w:asciiTheme="majorHAnsi" w:hAnsiTheme="majorHAnsi" w:cstheme="majorHAnsi"/>
                <w:sz w:val="18"/>
                <w:szCs w:val="18"/>
              </w:rPr>
              <w:t>Series, Conductors, Insulators</w:t>
            </w:r>
          </w:p>
          <w:p w:rsidR="000C1707" w:rsidRDefault="000C1707" w:rsidP="009252D2">
            <w:pPr>
              <w:ind w:left="0" w:firstLine="0"/>
              <w:rPr>
                <w:rFonts w:asciiTheme="majorHAnsi" w:hAnsiTheme="majorHAnsi" w:cstheme="majorHAnsi"/>
                <w:sz w:val="18"/>
                <w:szCs w:val="18"/>
              </w:rPr>
            </w:pPr>
          </w:p>
          <w:p w:rsidR="000C1707" w:rsidRDefault="000C1707" w:rsidP="009252D2">
            <w:pPr>
              <w:ind w:left="0" w:firstLine="0"/>
              <w:rPr>
                <w:rFonts w:asciiTheme="majorHAnsi" w:hAnsiTheme="majorHAnsi" w:cstheme="majorHAnsi"/>
                <w:sz w:val="18"/>
                <w:szCs w:val="18"/>
              </w:rPr>
            </w:pPr>
          </w:p>
          <w:p w:rsidR="000C1707" w:rsidRDefault="000C1707" w:rsidP="009252D2">
            <w:pPr>
              <w:ind w:left="0" w:firstLine="0"/>
              <w:rPr>
                <w:rFonts w:asciiTheme="majorHAnsi" w:hAnsiTheme="majorHAnsi" w:cstheme="majorHAnsi"/>
                <w:sz w:val="18"/>
                <w:szCs w:val="18"/>
              </w:rPr>
            </w:pPr>
          </w:p>
          <w:p w:rsidR="000C1707" w:rsidRPr="000C1707" w:rsidRDefault="000C1707" w:rsidP="009252D2">
            <w:pPr>
              <w:ind w:left="0" w:firstLine="0"/>
              <w:rPr>
                <w:rFonts w:asciiTheme="majorHAnsi" w:hAnsiTheme="majorHAnsi" w:cstheme="majorHAnsi"/>
                <w:b/>
                <w:sz w:val="18"/>
                <w:szCs w:val="18"/>
              </w:rPr>
            </w:pPr>
            <w:r w:rsidRPr="000C1707">
              <w:rPr>
                <w:rFonts w:asciiTheme="majorHAnsi" w:hAnsiTheme="majorHAnsi" w:cstheme="majorHAnsi"/>
                <w:b/>
                <w:sz w:val="18"/>
                <w:szCs w:val="18"/>
              </w:rPr>
              <w:t>WORKING SCIENTIFICALLY</w:t>
            </w:r>
          </w:p>
          <w:p w:rsidR="000C1707" w:rsidRPr="009252D2" w:rsidRDefault="000C1707" w:rsidP="000C1707">
            <w:pPr>
              <w:ind w:left="0" w:firstLine="0"/>
              <w:rPr>
                <w:rFonts w:asciiTheme="majorHAnsi" w:hAnsiTheme="majorHAnsi" w:cstheme="majorHAnsi"/>
                <w:sz w:val="18"/>
                <w:szCs w:val="18"/>
              </w:rPr>
            </w:pPr>
            <w:r w:rsidRPr="009252D2">
              <w:rPr>
                <w:rFonts w:asciiTheme="majorHAnsi" w:hAnsiTheme="majorHAnsi" w:cstheme="majorHAnsi"/>
                <w:sz w:val="18"/>
                <w:szCs w:val="18"/>
              </w:rPr>
              <w:t>prediction, measurement, enquiry, dependent variable, independent variable, fair test, similar, theory, hypothesis</w:t>
            </w:r>
          </w:p>
          <w:p w:rsidR="000C1707" w:rsidRPr="009252D2" w:rsidRDefault="000C1707" w:rsidP="009252D2">
            <w:pPr>
              <w:ind w:left="0" w:firstLine="0"/>
              <w:rPr>
                <w:rFonts w:asciiTheme="majorHAnsi" w:hAnsiTheme="majorHAnsi" w:cstheme="majorHAnsi"/>
                <w:sz w:val="18"/>
                <w:szCs w:val="18"/>
              </w:rPr>
            </w:pPr>
          </w:p>
        </w:tc>
        <w:tc>
          <w:tcPr>
            <w:tcW w:w="1856" w:type="dxa"/>
            <w:shd w:val="clear" w:color="auto" w:fill="FFFFFF" w:themeFill="background1"/>
          </w:tcPr>
          <w:p w:rsidR="006B256B" w:rsidRPr="009252D2" w:rsidRDefault="006B256B" w:rsidP="009252D2">
            <w:pPr>
              <w:ind w:left="0" w:firstLine="0"/>
              <w:rPr>
                <w:rFonts w:asciiTheme="majorHAnsi" w:hAnsiTheme="majorHAnsi" w:cstheme="majorHAnsi"/>
                <w:sz w:val="18"/>
                <w:szCs w:val="18"/>
              </w:rPr>
            </w:pPr>
            <w:r>
              <w:rPr>
                <w:rFonts w:asciiTheme="majorHAnsi" w:hAnsiTheme="majorHAnsi" w:cstheme="majorHAnsi"/>
                <w:sz w:val="18"/>
                <w:szCs w:val="18"/>
              </w:rPr>
              <w:t xml:space="preserve">October half term </w:t>
            </w:r>
            <w:r w:rsidR="000C1707">
              <w:rPr>
                <w:rFonts w:asciiTheme="majorHAnsi" w:hAnsiTheme="majorHAnsi" w:cstheme="majorHAnsi"/>
                <w:sz w:val="18"/>
                <w:szCs w:val="18"/>
              </w:rPr>
              <w:t>–</w:t>
            </w:r>
            <w:r>
              <w:rPr>
                <w:rFonts w:asciiTheme="majorHAnsi" w:hAnsiTheme="majorHAnsi" w:cstheme="majorHAnsi"/>
                <w:sz w:val="18"/>
                <w:szCs w:val="18"/>
              </w:rPr>
              <w:t xml:space="preserve"> </w:t>
            </w:r>
            <w:r w:rsidR="000C1707">
              <w:rPr>
                <w:rFonts w:asciiTheme="majorHAnsi" w:hAnsiTheme="majorHAnsi" w:cstheme="majorHAnsi"/>
                <w:sz w:val="18"/>
                <w:szCs w:val="18"/>
              </w:rPr>
              <w:t xml:space="preserve">research an </w:t>
            </w:r>
            <w:r w:rsidRPr="006B256B">
              <w:rPr>
                <w:rFonts w:asciiTheme="majorHAnsi" w:hAnsiTheme="majorHAnsi" w:cstheme="majorHAnsi"/>
                <w:sz w:val="18"/>
                <w:szCs w:val="18"/>
              </w:rPr>
              <w:t>inventor/invention of their choice.</w:t>
            </w:r>
          </w:p>
        </w:tc>
      </w:tr>
      <w:tr w:rsidR="000C1707" w:rsidRPr="009252D2" w:rsidTr="00DF4B92">
        <w:trPr>
          <w:cantSplit/>
          <w:trHeight w:val="1134"/>
        </w:trPr>
        <w:tc>
          <w:tcPr>
            <w:tcW w:w="524" w:type="dxa"/>
            <w:vMerge/>
            <w:shd w:val="clear" w:color="auto" w:fill="auto"/>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00B050"/>
            <w:textDirection w:val="btLr"/>
          </w:tcPr>
          <w:p w:rsidR="009252D2" w:rsidRPr="009252D2" w:rsidRDefault="009252D2" w:rsidP="00DF4B92">
            <w:pPr>
              <w:ind w:left="113" w:right="113" w:firstLine="0"/>
              <w:jc w:val="center"/>
              <w:rPr>
                <w:rFonts w:asciiTheme="majorHAnsi" w:hAnsiTheme="majorHAnsi" w:cstheme="majorHAnsi"/>
                <w:sz w:val="18"/>
                <w:szCs w:val="18"/>
              </w:rPr>
            </w:pPr>
            <w:r w:rsidRPr="00DF4B92">
              <w:rPr>
                <w:rFonts w:asciiTheme="majorHAnsi" w:hAnsiTheme="majorHAnsi" w:cstheme="majorHAnsi"/>
                <w:b/>
                <w:sz w:val="20"/>
                <w:szCs w:val="18"/>
              </w:rPr>
              <w:t>Animals, Including Humans</w:t>
            </w:r>
          </w:p>
        </w:tc>
        <w:tc>
          <w:tcPr>
            <w:tcW w:w="2867" w:type="dxa"/>
            <w:tcBorders>
              <w:bottom w:val="single" w:sz="4" w:space="0" w:color="auto"/>
            </w:tcBorders>
            <w:shd w:val="clear" w:color="auto" w:fill="FFFFFF" w:themeFill="background1"/>
          </w:tcPr>
          <w:p w:rsidR="009252D2" w:rsidRPr="009252D2" w:rsidRDefault="009252D2" w:rsidP="009252D2">
            <w:pPr>
              <w:tabs>
                <w:tab w:val="left" w:pos="142"/>
              </w:tabs>
              <w:rPr>
                <w:rFonts w:asciiTheme="majorHAnsi" w:hAnsiTheme="majorHAnsi" w:cstheme="majorHAnsi"/>
                <w:bCs/>
                <w:sz w:val="18"/>
                <w:szCs w:val="18"/>
              </w:rPr>
            </w:pPr>
            <w:r w:rsidRPr="009252D2">
              <w:rPr>
                <w:rFonts w:asciiTheme="majorHAnsi" w:hAnsiTheme="majorHAnsi" w:cstheme="majorHAnsi"/>
                <w:bCs/>
                <w:sz w:val="18"/>
                <w:szCs w:val="18"/>
              </w:rPr>
              <w:t>Sc4/2.2a    describe the simple functions of the basic parts of the digestive system in humans</w:t>
            </w:r>
          </w:p>
          <w:p w:rsidR="009252D2" w:rsidRPr="009252D2" w:rsidRDefault="009252D2" w:rsidP="009252D2">
            <w:pPr>
              <w:tabs>
                <w:tab w:val="left" w:pos="142"/>
              </w:tabs>
              <w:rPr>
                <w:rFonts w:asciiTheme="majorHAnsi" w:hAnsiTheme="majorHAnsi" w:cstheme="majorHAnsi"/>
                <w:bCs/>
                <w:sz w:val="18"/>
                <w:szCs w:val="18"/>
              </w:rPr>
            </w:pPr>
            <w:r w:rsidRPr="009252D2">
              <w:rPr>
                <w:rFonts w:asciiTheme="majorHAnsi" w:hAnsiTheme="majorHAnsi" w:cstheme="majorHAnsi"/>
                <w:bCs/>
                <w:sz w:val="18"/>
                <w:szCs w:val="18"/>
              </w:rPr>
              <w:t>Sc4/2.2b    identify the different types of teeth in humans and their simple functions</w:t>
            </w:r>
          </w:p>
          <w:p w:rsidR="009252D2" w:rsidRPr="009252D2" w:rsidRDefault="009252D2" w:rsidP="009252D2">
            <w:pPr>
              <w:tabs>
                <w:tab w:val="left" w:pos="142"/>
              </w:tabs>
              <w:rPr>
                <w:rFonts w:asciiTheme="majorHAnsi" w:hAnsiTheme="majorHAnsi" w:cstheme="majorHAnsi"/>
                <w:bCs/>
                <w:sz w:val="18"/>
                <w:szCs w:val="18"/>
              </w:rPr>
            </w:pPr>
            <w:r w:rsidRPr="009252D2">
              <w:rPr>
                <w:rFonts w:asciiTheme="majorHAnsi" w:hAnsiTheme="majorHAnsi" w:cstheme="majorHAnsi"/>
                <w:bCs/>
                <w:sz w:val="18"/>
                <w:szCs w:val="18"/>
              </w:rPr>
              <w:t>Sc4/2.2c    construct and interpret a variety of food chains, identifying producers, predators and prey.</w:t>
            </w:r>
          </w:p>
          <w:p w:rsidR="009252D2" w:rsidRPr="009252D2" w:rsidRDefault="009252D2" w:rsidP="009252D2">
            <w:pPr>
              <w:rPr>
                <w:rFonts w:asciiTheme="majorHAnsi" w:hAnsiTheme="majorHAnsi" w:cstheme="majorHAnsi"/>
                <w:bCs/>
                <w:sz w:val="18"/>
                <w:szCs w:val="18"/>
              </w:rPr>
            </w:pPr>
          </w:p>
        </w:tc>
        <w:tc>
          <w:tcPr>
            <w:tcW w:w="3081" w:type="dxa"/>
            <w:shd w:val="clear" w:color="auto" w:fill="FFFFFF" w:themeFill="background1"/>
          </w:tcPr>
          <w:p w:rsidR="009252D2"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that digestion is when food passes through the body with nutrients being extracted and the waste products are excreted</w:t>
            </w:r>
          </w:p>
          <w:p w:rsidR="00697890" w:rsidRPr="000C1707" w:rsidRDefault="00697890" w:rsidP="009252D2">
            <w:pPr>
              <w:rPr>
                <w:rFonts w:asciiTheme="majorHAnsi" w:hAnsiTheme="majorHAnsi" w:cstheme="majorHAnsi"/>
                <w:b/>
                <w:bCs/>
                <w:sz w:val="18"/>
                <w:szCs w:val="18"/>
              </w:rPr>
            </w:pPr>
          </w:p>
          <w:p w:rsidR="009252D2" w:rsidRPr="000C1707"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the function of the types of teeth in humans</w:t>
            </w:r>
          </w:p>
          <w:p w:rsidR="009252D2" w:rsidRPr="009252D2" w:rsidRDefault="009252D2" w:rsidP="009252D2">
            <w:pPr>
              <w:rPr>
                <w:rFonts w:asciiTheme="majorHAnsi" w:hAnsiTheme="majorHAnsi" w:cstheme="majorHAnsi"/>
                <w:bCs/>
                <w:sz w:val="18"/>
                <w:szCs w:val="18"/>
              </w:rPr>
            </w:pPr>
          </w:p>
        </w:tc>
        <w:tc>
          <w:tcPr>
            <w:tcW w:w="3141" w:type="dxa"/>
            <w:shd w:val="clear" w:color="auto" w:fill="FFFFFF" w:themeFill="background1"/>
          </w:tcPr>
          <w:p w:rsidR="009252D2"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that a food chain traces an energy path from the sun, through a habitat</w:t>
            </w:r>
          </w:p>
          <w:p w:rsidR="000C1707" w:rsidRPr="000C1707" w:rsidRDefault="000C1707" w:rsidP="009252D2">
            <w:pPr>
              <w:rPr>
                <w:rFonts w:asciiTheme="majorHAnsi" w:hAnsiTheme="majorHAnsi" w:cstheme="majorHAnsi"/>
                <w:b/>
                <w:bCs/>
                <w:sz w:val="18"/>
                <w:szCs w:val="18"/>
              </w:rPr>
            </w:pPr>
          </w:p>
          <w:p w:rsidR="009252D2" w:rsidRPr="000C1707" w:rsidRDefault="009252D2" w:rsidP="009252D2">
            <w:pPr>
              <w:ind w:left="0" w:firstLine="0"/>
              <w:rPr>
                <w:rFonts w:asciiTheme="majorHAnsi" w:hAnsiTheme="majorHAnsi" w:cstheme="majorHAnsi"/>
                <w:b/>
                <w:bCs/>
                <w:sz w:val="18"/>
                <w:szCs w:val="18"/>
              </w:rPr>
            </w:pPr>
            <w:r w:rsidRPr="000C1707">
              <w:rPr>
                <w:rFonts w:asciiTheme="majorHAnsi" w:hAnsiTheme="majorHAnsi" w:cstheme="majorHAnsi"/>
                <w:b/>
                <w:bCs/>
                <w:sz w:val="18"/>
                <w:szCs w:val="18"/>
              </w:rPr>
              <w:t>Identify the types of teeth in humans.</w:t>
            </w:r>
          </w:p>
          <w:p w:rsidR="000C1707" w:rsidRDefault="000C1707" w:rsidP="009252D2">
            <w:pPr>
              <w:ind w:left="0" w:firstLine="0"/>
              <w:rPr>
                <w:rFonts w:asciiTheme="majorHAnsi" w:hAnsiTheme="majorHAnsi" w:cstheme="majorHAnsi"/>
                <w:b/>
                <w:bCs/>
                <w:sz w:val="18"/>
                <w:szCs w:val="18"/>
              </w:rPr>
            </w:pPr>
          </w:p>
          <w:p w:rsidR="00697890" w:rsidRPr="000C1707" w:rsidRDefault="00697890" w:rsidP="009252D2">
            <w:pPr>
              <w:ind w:left="0" w:firstLine="0"/>
              <w:rPr>
                <w:rFonts w:asciiTheme="majorHAnsi" w:hAnsiTheme="majorHAnsi" w:cstheme="majorHAnsi"/>
                <w:b/>
                <w:bCs/>
                <w:sz w:val="18"/>
                <w:szCs w:val="18"/>
              </w:rPr>
            </w:pPr>
            <w:r>
              <w:rPr>
                <w:rFonts w:asciiTheme="majorHAnsi" w:hAnsiTheme="majorHAnsi" w:cstheme="majorHAnsi"/>
                <w:b/>
                <w:bCs/>
                <w:sz w:val="18"/>
                <w:szCs w:val="18"/>
              </w:rPr>
              <w:t>WORKING SCIENTIFICALLY</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that we can ask questions and answer them by setting up scientific enquiries</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how to make relevant predictions that will be tested in a scientific enquiry</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that in a fair test one thing is altered (independent variable) and one thing that may change as a result is measured (dependent variable) while all other conditions are kept the same</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how to use a range of equipment to measure accurately, including thermometers, data loggers, rulers and stopwatches</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 xml:space="preserve">Know – with structured guidance </w:t>
            </w:r>
            <w:proofErr w:type="gramStart"/>
            <w:r w:rsidRPr="000C1707">
              <w:rPr>
                <w:rStyle w:val="SubtleEmphasis"/>
                <w:rFonts w:asciiTheme="majorHAnsi" w:hAnsiTheme="majorHAnsi" w:cstheme="majorHAnsi"/>
                <w:b/>
                <w:sz w:val="18"/>
                <w:szCs w:val="18"/>
              </w:rPr>
              <w:t>-  how</w:t>
            </w:r>
            <w:proofErr w:type="gramEnd"/>
            <w:r w:rsidRPr="000C1707">
              <w:rPr>
                <w:rStyle w:val="SubtleEmphasis"/>
                <w:rFonts w:asciiTheme="majorHAnsi" w:hAnsiTheme="majorHAnsi" w:cstheme="majorHAnsi"/>
                <w:b/>
                <w:sz w:val="18"/>
                <w:szCs w:val="18"/>
              </w:rPr>
              <w:t xml:space="preserve"> to write a simple scientific enquiry write-up including an introduction, a list of equipment, a numbered method, a detailing of results and a conclusion</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lastRenderedPageBreak/>
              <w:t>Know how to precis a scientific enquiry write-up into a brief oral discussion of what was found in a scientific enquiry</w:t>
            </w:r>
          </w:p>
          <w:p w:rsidR="000C1707" w:rsidRPr="000C1707" w:rsidRDefault="000C1707" w:rsidP="000C1707">
            <w:pPr>
              <w:pStyle w:val="ListParagraph"/>
              <w:numPr>
                <w:ilvl w:val="0"/>
                <w:numId w:val="1"/>
              </w:numPr>
              <w:ind w:left="176" w:hanging="142"/>
              <w:rPr>
                <w:rStyle w:val="SubtleEmphasis"/>
                <w:rFonts w:asciiTheme="majorHAnsi" w:hAnsiTheme="majorHAnsi" w:cstheme="majorHAnsi"/>
                <w:b/>
                <w:i w:val="0"/>
                <w:sz w:val="18"/>
                <w:szCs w:val="18"/>
              </w:rPr>
            </w:pPr>
            <w:r w:rsidRPr="000C1707">
              <w:rPr>
                <w:rStyle w:val="SubtleEmphasis"/>
                <w:rFonts w:asciiTheme="majorHAnsi" w:hAnsiTheme="majorHAnsi" w:cstheme="majorHAnsi"/>
                <w:b/>
                <w:sz w:val="18"/>
                <w:szCs w:val="18"/>
              </w:rPr>
              <w:t>Know that they can draw conclusions from the findings of other scientists</w:t>
            </w:r>
          </w:p>
          <w:p w:rsidR="000C1707" w:rsidRPr="000C1707" w:rsidRDefault="000C1707" w:rsidP="000C1707">
            <w:pPr>
              <w:ind w:left="0" w:firstLine="0"/>
              <w:rPr>
                <w:rFonts w:asciiTheme="majorHAnsi" w:hAnsiTheme="majorHAnsi" w:cstheme="majorHAnsi"/>
                <w:b/>
                <w:bCs/>
                <w:sz w:val="18"/>
                <w:szCs w:val="18"/>
              </w:rPr>
            </w:pPr>
            <w:r w:rsidRPr="000C1707">
              <w:rPr>
                <w:rStyle w:val="SubtleEmphasis"/>
                <w:rFonts w:asciiTheme="majorHAnsi" w:hAnsiTheme="majorHAnsi" w:cstheme="majorHAnsi"/>
                <w:b/>
                <w:sz w:val="18"/>
                <w:szCs w:val="18"/>
              </w:rPr>
              <w:t>Know that a theory is an explanation of observations that has been tested to some extent and that a hypothesis is an explanation that has not yet been tested, but that can be tested through a scientific enquiry</w:t>
            </w:r>
          </w:p>
          <w:p w:rsidR="000C1707" w:rsidRDefault="000C1707" w:rsidP="009252D2">
            <w:pPr>
              <w:ind w:left="0" w:firstLine="0"/>
              <w:rPr>
                <w:rFonts w:asciiTheme="majorHAnsi" w:hAnsiTheme="majorHAnsi" w:cstheme="majorHAnsi"/>
                <w:sz w:val="18"/>
                <w:szCs w:val="18"/>
              </w:rPr>
            </w:pPr>
          </w:p>
          <w:p w:rsidR="000C1707" w:rsidRPr="009252D2" w:rsidRDefault="000C1707" w:rsidP="009252D2">
            <w:pPr>
              <w:ind w:left="0" w:firstLine="0"/>
              <w:rPr>
                <w:rFonts w:asciiTheme="majorHAnsi" w:hAnsiTheme="majorHAnsi" w:cstheme="majorHAnsi"/>
                <w:sz w:val="18"/>
                <w:szCs w:val="18"/>
              </w:rPr>
            </w:pPr>
          </w:p>
        </w:tc>
        <w:tc>
          <w:tcPr>
            <w:tcW w:w="1904" w:type="dxa"/>
            <w:shd w:val="clear" w:color="auto" w:fill="FFFFFF" w:themeFill="background1"/>
          </w:tcPr>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lastRenderedPageBreak/>
              <w:t>Know that scientific enquiries can suggest relationships, but that they do not prove whether a prediction is true</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FFFFFF" w:themeFill="background1"/>
          </w:tcPr>
          <w:p w:rsidR="009252D2" w:rsidRDefault="000C1707" w:rsidP="009252D2">
            <w:pPr>
              <w:ind w:left="0" w:firstLine="0"/>
              <w:rPr>
                <w:rFonts w:asciiTheme="majorHAnsi" w:hAnsiTheme="majorHAnsi" w:cstheme="majorHAnsi"/>
                <w:sz w:val="18"/>
                <w:szCs w:val="18"/>
              </w:rPr>
            </w:pPr>
            <w:r w:rsidRPr="000C1707">
              <w:rPr>
                <w:rFonts w:asciiTheme="majorHAnsi" w:hAnsiTheme="majorHAnsi" w:cstheme="majorHAnsi"/>
                <w:sz w:val="18"/>
                <w:szCs w:val="18"/>
              </w:rPr>
              <w:t>Mouth, Tongue, Teeth, Oesophagus, Stomach, Small Intestine, Large Intestine, Herbivore, Carnivore, Canine, Incisor, Molar</w:t>
            </w:r>
          </w:p>
          <w:p w:rsidR="000C1707" w:rsidRDefault="000C1707" w:rsidP="009252D2">
            <w:pPr>
              <w:ind w:left="0" w:firstLine="0"/>
              <w:rPr>
                <w:rFonts w:asciiTheme="majorHAnsi" w:hAnsiTheme="majorHAnsi" w:cstheme="majorHAnsi"/>
                <w:sz w:val="18"/>
                <w:szCs w:val="18"/>
              </w:rPr>
            </w:pPr>
          </w:p>
          <w:p w:rsidR="000C1707" w:rsidRPr="000C1707" w:rsidRDefault="000C1707" w:rsidP="009252D2">
            <w:pPr>
              <w:ind w:left="0" w:firstLine="0"/>
              <w:rPr>
                <w:rFonts w:asciiTheme="majorHAnsi" w:hAnsiTheme="majorHAnsi" w:cstheme="majorHAnsi"/>
                <w:b/>
                <w:sz w:val="18"/>
                <w:szCs w:val="18"/>
              </w:rPr>
            </w:pPr>
            <w:r w:rsidRPr="000C1707">
              <w:rPr>
                <w:rFonts w:asciiTheme="majorHAnsi" w:hAnsiTheme="majorHAnsi" w:cstheme="majorHAnsi"/>
                <w:b/>
                <w:sz w:val="18"/>
                <w:szCs w:val="18"/>
              </w:rPr>
              <w:t>WORKING SCIENTIFICALLY</w:t>
            </w:r>
          </w:p>
          <w:p w:rsidR="000C1707" w:rsidRPr="009252D2" w:rsidRDefault="000C1707" w:rsidP="000C1707">
            <w:pPr>
              <w:ind w:left="0" w:firstLine="0"/>
              <w:rPr>
                <w:rFonts w:asciiTheme="majorHAnsi" w:hAnsiTheme="majorHAnsi" w:cstheme="majorHAnsi"/>
                <w:sz w:val="18"/>
                <w:szCs w:val="18"/>
              </w:rPr>
            </w:pPr>
            <w:r w:rsidRPr="009252D2">
              <w:rPr>
                <w:rFonts w:asciiTheme="majorHAnsi" w:hAnsiTheme="majorHAnsi" w:cstheme="majorHAnsi"/>
                <w:sz w:val="18"/>
                <w:szCs w:val="18"/>
              </w:rPr>
              <w:t>prediction, measurement, enquiry, dependent variable, independent variable, fair test, similar, theory, hypothesis</w:t>
            </w:r>
          </w:p>
          <w:p w:rsidR="000C1707" w:rsidRPr="009252D2" w:rsidRDefault="000C1707" w:rsidP="009252D2">
            <w:pPr>
              <w:ind w:left="0" w:firstLine="0"/>
              <w:rPr>
                <w:rFonts w:asciiTheme="majorHAnsi" w:hAnsiTheme="majorHAnsi" w:cstheme="majorHAnsi"/>
                <w:sz w:val="18"/>
                <w:szCs w:val="18"/>
              </w:rPr>
            </w:pPr>
          </w:p>
        </w:tc>
        <w:tc>
          <w:tcPr>
            <w:tcW w:w="1856" w:type="dxa"/>
            <w:shd w:val="clear" w:color="auto" w:fill="FFFFFF" w:themeFill="background1"/>
          </w:tcPr>
          <w:p w:rsidR="009252D2" w:rsidRPr="009252D2" w:rsidRDefault="000C1707" w:rsidP="009252D2">
            <w:pPr>
              <w:ind w:left="0" w:firstLine="0"/>
              <w:rPr>
                <w:rFonts w:asciiTheme="majorHAnsi" w:hAnsiTheme="majorHAnsi" w:cstheme="majorHAnsi"/>
                <w:sz w:val="18"/>
                <w:szCs w:val="18"/>
              </w:rPr>
            </w:pPr>
            <w:r>
              <w:rPr>
                <w:rFonts w:asciiTheme="majorHAnsi" w:hAnsiTheme="majorHAnsi" w:cstheme="majorHAnsi"/>
                <w:sz w:val="18"/>
                <w:szCs w:val="18"/>
              </w:rPr>
              <w:t>Visit to the Science Museum.</w:t>
            </w:r>
          </w:p>
        </w:tc>
      </w:tr>
      <w:tr w:rsidR="000C1707" w:rsidRPr="009252D2" w:rsidTr="00DF4B92">
        <w:trPr>
          <w:cantSplit/>
          <w:trHeight w:val="1134"/>
        </w:trPr>
        <w:tc>
          <w:tcPr>
            <w:tcW w:w="524" w:type="dxa"/>
            <w:vMerge/>
            <w:shd w:val="clear" w:color="auto" w:fill="auto"/>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66FFFF"/>
            <w:textDirection w:val="btLr"/>
          </w:tcPr>
          <w:p w:rsidR="009252D2" w:rsidRPr="009252D2" w:rsidRDefault="009252D2" w:rsidP="00DF4B92">
            <w:pPr>
              <w:ind w:left="113" w:right="113" w:firstLine="0"/>
              <w:jc w:val="center"/>
              <w:rPr>
                <w:rFonts w:asciiTheme="majorHAnsi" w:hAnsiTheme="majorHAnsi" w:cstheme="majorHAnsi"/>
                <w:sz w:val="18"/>
                <w:szCs w:val="18"/>
              </w:rPr>
            </w:pPr>
            <w:r w:rsidRPr="00DF4B92">
              <w:rPr>
                <w:rFonts w:asciiTheme="majorHAnsi" w:hAnsiTheme="majorHAnsi" w:cstheme="majorHAnsi"/>
                <w:b/>
                <w:sz w:val="20"/>
                <w:szCs w:val="18"/>
              </w:rPr>
              <w:t>States of Matter</w:t>
            </w:r>
            <w:bookmarkStart w:id="0" w:name="_GoBack"/>
            <w:bookmarkEnd w:id="0"/>
          </w:p>
        </w:tc>
        <w:tc>
          <w:tcPr>
            <w:tcW w:w="2867" w:type="dxa"/>
            <w:tcBorders>
              <w:bottom w:val="single" w:sz="4" w:space="0" w:color="auto"/>
            </w:tcBorders>
            <w:shd w:val="clear" w:color="auto" w:fill="FFFFFF" w:themeFill="background1"/>
          </w:tcPr>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Sc4/3.1a    compare and group materials together, according to whether they are solids, liquids or gases</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Sc4/3.1b    observe that some materials change state when they are heated or cooled, and measure or research the temperature at which this happens in degrees Celsius (°C)</w:t>
            </w:r>
          </w:p>
          <w:p w:rsidR="009252D2" w:rsidRPr="009252D2" w:rsidRDefault="009252D2" w:rsidP="009252D2">
            <w:pPr>
              <w:rPr>
                <w:rFonts w:asciiTheme="majorHAnsi" w:eastAsia="Times New Roman" w:hAnsiTheme="majorHAnsi" w:cstheme="majorHAnsi"/>
                <w:bCs/>
                <w:sz w:val="18"/>
                <w:szCs w:val="18"/>
              </w:rPr>
            </w:pPr>
            <w:r w:rsidRPr="009252D2">
              <w:rPr>
                <w:rFonts w:asciiTheme="majorHAnsi" w:eastAsia="Times New Roman" w:hAnsiTheme="majorHAnsi" w:cstheme="majorHAnsi"/>
                <w:bCs/>
                <w:sz w:val="18"/>
                <w:szCs w:val="18"/>
              </w:rPr>
              <w:t>Sc4/3.1c    identify the part played by evaporation and condensation in the water cycle and associate the rate of evaporation with temperature.</w:t>
            </w:r>
          </w:p>
          <w:p w:rsidR="009252D2" w:rsidRPr="009252D2" w:rsidRDefault="009252D2" w:rsidP="009252D2">
            <w:pPr>
              <w:rPr>
                <w:rFonts w:asciiTheme="majorHAnsi" w:hAnsiTheme="majorHAnsi" w:cstheme="majorHAnsi"/>
                <w:bCs/>
                <w:sz w:val="18"/>
                <w:szCs w:val="18"/>
              </w:rPr>
            </w:pPr>
          </w:p>
        </w:tc>
        <w:tc>
          <w:tcPr>
            <w:tcW w:w="3081" w:type="dxa"/>
            <w:shd w:val="clear" w:color="auto" w:fill="FFFFFF" w:themeFill="background1"/>
          </w:tcPr>
          <w:p w:rsidR="009252D2" w:rsidRPr="000C1707"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the differences between solids and liquids.</w:t>
            </w:r>
          </w:p>
          <w:p w:rsidR="009252D2" w:rsidRPr="000C1707"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what a gas is and be able to compare it to solids and liquids.</w:t>
            </w:r>
          </w:p>
          <w:p w:rsidR="009252D2" w:rsidRPr="000C1707"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how particles behave in different states.</w:t>
            </w:r>
          </w:p>
          <w:p w:rsidR="009252D2" w:rsidRPr="000C1707" w:rsidRDefault="009252D2" w:rsidP="009252D2">
            <w:pPr>
              <w:rPr>
                <w:rFonts w:asciiTheme="majorHAnsi" w:hAnsiTheme="majorHAnsi" w:cstheme="majorHAnsi"/>
                <w:b/>
                <w:bCs/>
                <w:sz w:val="18"/>
                <w:szCs w:val="18"/>
              </w:rPr>
            </w:pPr>
            <w:r w:rsidRPr="000C1707">
              <w:rPr>
                <w:rFonts w:asciiTheme="majorHAnsi" w:hAnsiTheme="majorHAnsi" w:cstheme="majorHAnsi"/>
                <w:b/>
                <w:bCs/>
                <w:sz w:val="18"/>
                <w:szCs w:val="18"/>
              </w:rPr>
              <w:t>Know about the water cycle.</w:t>
            </w:r>
          </w:p>
          <w:p w:rsidR="009252D2" w:rsidRPr="009252D2" w:rsidRDefault="009252D2" w:rsidP="009252D2">
            <w:pPr>
              <w:rPr>
                <w:rFonts w:asciiTheme="majorHAnsi" w:hAnsiTheme="majorHAnsi" w:cstheme="majorHAnsi"/>
                <w:bCs/>
                <w:sz w:val="18"/>
                <w:szCs w:val="18"/>
              </w:rPr>
            </w:pPr>
          </w:p>
        </w:tc>
        <w:tc>
          <w:tcPr>
            <w:tcW w:w="3141" w:type="dxa"/>
            <w:shd w:val="clear" w:color="auto" w:fill="FFFFFF" w:themeFill="background1"/>
          </w:tcPr>
          <w:p w:rsidR="00D679C7" w:rsidRPr="00D679C7" w:rsidRDefault="00D679C7" w:rsidP="00D679C7">
            <w:pPr>
              <w:rPr>
                <w:rStyle w:val="SubtleEmphasis"/>
                <w:rFonts w:asciiTheme="majorHAnsi" w:hAnsiTheme="majorHAnsi" w:cstheme="majorHAnsi"/>
                <w:b/>
                <w:i w:val="0"/>
                <w:sz w:val="18"/>
                <w:szCs w:val="18"/>
              </w:rPr>
            </w:pPr>
            <w:r w:rsidRPr="00D679C7">
              <w:rPr>
                <w:rStyle w:val="SubtleEmphasis"/>
                <w:rFonts w:asciiTheme="majorHAnsi" w:hAnsiTheme="majorHAnsi" w:cstheme="majorHAnsi"/>
                <w:b/>
                <w:i w:val="0"/>
                <w:sz w:val="18"/>
                <w:szCs w:val="18"/>
              </w:rPr>
              <w:t>WORKING SCIENTIFICALLY</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we can ask questions and answer them by setting up scientific enquiries</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make relevant predictions that will be tested in a scientific enquiry</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in a fair test one thing is altered (independent variable) and one thing that may change as a result is measured (dependent variable) while all other conditions are kept the same</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use a range of equipment to measure accurately, including thermometers, data loggers, rulers and stopwatches</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 xml:space="preserve">Know – with structured guidance </w:t>
            </w:r>
            <w:proofErr w:type="gramStart"/>
            <w:r w:rsidRPr="009252D2">
              <w:rPr>
                <w:rStyle w:val="SubtleEmphasis"/>
                <w:rFonts w:asciiTheme="majorHAnsi" w:hAnsiTheme="majorHAnsi" w:cstheme="majorHAnsi"/>
                <w:sz w:val="18"/>
                <w:szCs w:val="18"/>
              </w:rPr>
              <w:t>-  how</w:t>
            </w:r>
            <w:proofErr w:type="gramEnd"/>
            <w:r w:rsidRPr="009252D2">
              <w:rPr>
                <w:rStyle w:val="SubtleEmphasis"/>
                <w:rFonts w:asciiTheme="majorHAnsi" w:hAnsiTheme="majorHAnsi" w:cstheme="majorHAnsi"/>
                <w:sz w:val="18"/>
                <w:szCs w:val="18"/>
              </w:rPr>
              <w:t xml:space="preserve"> to write a simple scientific enquiry write-up including an introduction, a list of equipment, a numbered method, a detailing of results and a conclusion</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how to precis a scientific enquiry write-up into a brief oral discussion of what was found in a scientific enquiry</w:t>
            </w:r>
          </w:p>
          <w:p w:rsidR="000C1707" w:rsidRPr="009252D2" w:rsidRDefault="000C1707" w:rsidP="000C170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they can draw conclusions from the findings of other scientists</w:t>
            </w:r>
          </w:p>
          <w:p w:rsidR="009252D2" w:rsidRPr="009252D2" w:rsidRDefault="000C1707" w:rsidP="000C1707">
            <w:pPr>
              <w:ind w:left="0" w:firstLine="0"/>
              <w:rPr>
                <w:rFonts w:asciiTheme="majorHAnsi" w:hAnsiTheme="majorHAnsi" w:cstheme="majorHAnsi"/>
                <w:sz w:val="18"/>
                <w:szCs w:val="18"/>
              </w:rPr>
            </w:pPr>
            <w:r w:rsidRPr="009252D2">
              <w:rPr>
                <w:rStyle w:val="SubtleEmphasis"/>
                <w:rFonts w:asciiTheme="majorHAnsi" w:hAnsiTheme="majorHAnsi" w:cstheme="majorHAnsi"/>
                <w:sz w:val="18"/>
                <w:szCs w:val="18"/>
              </w:rPr>
              <w:lastRenderedPageBreak/>
              <w:t>Know that a theory is an explanation of observations that has been tested to some extent and that a hypothesis is an explanation that has not yet been tested, but that can be tested through a scientific enquiry</w:t>
            </w:r>
          </w:p>
        </w:tc>
        <w:tc>
          <w:tcPr>
            <w:tcW w:w="1904" w:type="dxa"/>
            <w:shd w:val="clear" w:color="auto" w:fill="FFFFFF" w:themeFill="background1"/>
          </w:tcPr>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lastRenderedPageBreak/>
              <w:t>Know that scientific enquiries can suggest relationships, but that they do not prove whether a prediction is true</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D679C7" w:rsidRPr="009252D2" w:rsidRDefault="00D679C7" w:rsidP="00D679C7">
            <w:pPr>
              <w:pStyle w:val="ListParagraph"/>
              <w:numPr>
                <w:ilvl w:val="0"/>
                <w:numId w:val="1"/>
              </w:numPr>
              <w:ind w:left="176" w:hanging="142"/>
              <w:rPr>
                <w:rStyle w:val="SubtleEmphasis"/>
                <w:rFonts w:asciiTheme="majorHAnsi" w:hAnsiTheme="majorHAnsi" w:cstheme="majorHAnsi"/>
                <w:i w:val="0"/>
                <w:sz w:val="18"/>
                <w:szCs w:val="18"/>
              </w:rPr>
            </w:pPr>
            <w:r w:rsidRPr="009252D2">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FFFFFF" w:themeFill="background1"/>
          </w:tcPr>
          <w:p w:rsidR="00AC4E57" w:rsidRPr="00AC4E57" w:rsidRDefault="00AC4E57" w:rsidP="00AC4E57">
            <w:pPr>
              <w:ind w:left="0" w:firstLine="0"/>
              <w:rPr>
                <w:rFonts w:asciiTheme="majorHAnsi" w:hAnsiTheme="majorHAnsi" w:cstheme="majorHAnsi"/>
                <w:bCs/>
                <w:sz w:val="18"/>
                <w:szCs w:val="18"/>
              </w:rPr>
            </w:pPr>
            <w:r>
              <w:rPr>
                <w:rFonts w:asciiTheme="majorHAnsi" w:hAnsiTheme="majorHAnsi" w:cstheme="majorHAnsi"/>
                <w:bCs/>
                <w:sz w:val="18"/>
                <w:szCs w:val="18"/>
              </w:rPr>
              <w:t>S</w:t>
            </w:r>
            <w:r w:rsidRPr="00AC4E57">
              <w:rPr>
                <w:rFonts w:asciiTheme="majorHAnsi" w:hAnsiTheme="majorHAnsi" w:cstheme="majorHAnsi"/>
                <w:bCs/>
                <w:sz w:val="18"/>
                <w:szCs w:val="18"/>
              </w:rPr>
              <w:t xml:space="preserve">olid, Liquid, Gas, Evaporation, </w:t>
            </w:r>
          </w:p>
          <w:p w:rsidR="00AC4E57" w:rsidRPr="00AC4E57" w:rsidRDefault="00AC4E57" w:rsidP="00AC4E57">
            <w:pPr>
              <w:ind w:left="0" w:firstLine="0"/>
              <w:rPr>
                <w:rFonts w:asciiTheme="majorHAnsi" w:hAnsiTheme="majorHAnsi" w:cstheme="majorHAnsi"/>
                <w:bCs/>
                <w:sz w:val="18"/>
                <w:szCs w:val="18"/>
              </w:rPr>
            </w:pPr>
            <w:r w:rsidRPr="00AC4E57">
              <w:rPr>
                <w:rFonts w:asciiTheme="majorHAnsi" w:hAnsiTheme="majorHAnsi" w:cstheme="majorHAnsi"/>
                <w:bCs/>
                <w:sz w:val="18"/>
                <w:szCs w:val="18"/>
              </w:rPr>
              <w:t xml:space="preserve">Condensation, Particles, </w:t>
            </w:r>
          </w:p>
          <w:p w:rsidR="00AC4E57" w:rsidRDefault="00AC4E57" w:rsidP="00AC4E57">
            <w:pPr>
              <w:ind w:left="0" w:firstLine="0"/>
              <w:rPr>
                <w:rFonts w:asciiTheme="majorHAnsi" w:hAnsiTheme="majorHAnsi" w:cstheme="majorHAnsi"/>
                <w:bCs/>
                <w:sz w:val="18"/>
                <w:szCs w:val="18"/>
              </w:rPr>
            </w:pPr>
            <w:r w:rsidRPr="00AC4E57">
              <w:rPr>
                <w:rFonts w:asciiTheme="majorHAnsi" w:hAnsiTheme="majorHAnsi" w:cstheme="majorHAnsi"/>
                <w:bCs/>
                <w:sz w:val="18"/>
                <w:szCs w:val="18"/>
              </w:rPr>
              <w:t>Temperature, Freezing, Heating</w:t>
            </w:r>
          </w:p>
          <w:p w:rsidR="000C1707" w:rsidRDefault="000C1707" w:rsidP="009252D2">
            <w:pPr>
              <w:ind w:left="0" w:firstLine="0"/>
              <w:rPr>
                <w:rFonts w:asciiTheme="majorHAnsi" w:hAnsiTheme="majorHAnsi" w:cstheme="majorHAnsi"/>
                <w:sz w:val="18"/>
                <w:szCs w:val="18"/>
              </w:rPr>
            </w:pPr>
          </w:p>
          <w:p w:rsidR="00AC4E57" w:rsidRPr="00AC4E57" w:rsidRDefault="00AC4E57" w:rsidP="009252D2">
            <w:pPr>
              <w:ind w:left="0" w:firstLine="0"/>
              <w:rPr>
                <w:rFonts w:asciiTheme="majorHAnsi" w:hAnsiTheme="majorHAnsi" w:cstheme="majorHAnsi"/>
                <w:b/>
                <w:sz w:val="18"/>
                <w:szCs w:val="18"/>
              </w:rPr>
            </w:pPr>
            <w:r w:rsidRPr="00AC4E57">
              <w:rPr>
                <w:rFonts w:asciiTheme="majorHAnsi" w:hAnsiTheme="majorHAnsi" w:cstheme="majorHAnsi"/>
                <w:b/>
                <w:sz w:val="18"/>
                <w:szCs w:val="18"/>
              </w:rPr>
              <w:t>WORKING SCIENTIFICALLY</w:t>
            </w:r>
          </w:p>
          <w:p w:rsidR="000C1707" w:rsidRPr="009252D2" w:rsidRDefault="000C1707" w:rsidP="000C1707">
            <w:pPr>
              <w:ind w:left="0" w:firstLine="0"/>
              <w:rPr>
                <w:rFonts w:asciiTheme="majorHAnsi" w:hAnsiTheme="majorHAnsi" w:cstheme="majorHAnsi"/>
                <w:sz w:val="18"/>
                <w:szCs w:val="18"/>
              </w:rPr>
            </w:pPr>
            <w:r w:rsidRPr="009252D2">
              <w:rPr>
                <w:rFonts w:asciiTheme="majorHAnsi" w:hAnsiTheme="majorHAnsi" w:cstheme="majorHAnsi"/>
                <w:sz w:val="18"/>
                <w:szCs w:val="18"/>
              </w:rPr>
              <w:t>prediction, measurement, enquiry, dependent variable, independent variable, fair test, similar, theory, hypothesis</w:t>
            </w:r>
          </w:p>
          <w:p w:rsidR="000C1707" w:rsidRPr="009252D2" w:rsidRDefault="000C1707" w:rsidP="009252D2">
            <w:pPr>
              <w:ind w:left="0" w:firstLine="0"/>
              <w:rPr>
                <w:rFonts w:asciiTheme="majorHAnsi" w:hAnsiTheme="majorHAnsi" w:cstheme="majorHAnsi"/>
                <w:sz w:val="18"/>
                <w:szCs w:val="18"/>
              </w:rPr>
            </w:pPr>
          </w:p>
        </w:tc>
        <w:tc>
          <w:tcPr>
            <w:tcW w:w="1856" w:type="dxa"/>
            <w:shd w:val="clear" w:color="auto" w:fill="FFFFFF" w:themeFill="background1"/>
          </w:tcPr>
          <w:p w:rsidR="009252D2" w:rsidRPr="009252D2" w:rsidRDefault="009252D2" w:rsidP="009252D2">
            <w:pPr>
              <w:ind w:left="0" w:firstLine="0"/>
              <w:rPr>
                <w:rFonts w:asciiTheme="majorHAnsi" w:hAnsiTheme="majorHAnsi" w:cstheme="majorHAnsi"/>
                <w:sz w:val="18"/>
                <w:szCs w:val="18"/>
              </w:rPr>
            </w:pPr>
          </w:p>
        </w:tc>
      </w:tr>
      <w:tr w:rsidR="000C1707" w:rsidRPr="009252D2" w:rsidTr="00D679C7">
        <w:trPr>
          <w:cantSplit/>
          <w:trHeight w:val="1134"/>
        </w:trPr>
        <w:tc>
          <w:tcPr>
            <w:tcW w:w="524" w:type="dxa"/>
            <w:vMerge/>
            <w:shd w:val="clear" w:color="auto" w:fill="auto"/>
            <w:textDirection w:val="btLr"/>
          </w:tcPr>
          <w:p w:rsidR="009252D2" w:rsidRPr="009252D2" w:rsidRDefault="009252D2" w:rsidP="009252D2">
            <w:pPr>
              <w:ind w:left="0" w:right="113" w:firstLine="0"/>
              <w:jc w:val="center"/>
              <w:rPr>
                <w:rFonts w:asciiTheme="majorHAnsi" w:hAnsiTheme="majorHAnsi" w:cstheme="majorHAnsi"/>
                <w:sz w:val="18"/>
                <w:szCs w:val="18"/>
              </w:rPr>
            </w:pPr>
          </w:p>
        </w:tc>
        <w:tc>
          <w:tcPr>
            <w:tcW w:w="524" w:type="dxa"/>
            <w:shd w:val="clear" w:color="auto" w:fill="auto"/>
            <w:textDirection w:val="btLr"/>
          </w:tcPr>
          <w:p w:rsidR="009252D2" w:rsidRPr="009252D2" w:rsidRDefault="009252D2" w:rsidP="009252D2">
            <w:pPr>
              <w:ind w:left="113" w:right="113" w:firstLine="0"/>
              <w:rPr>
                <w:rFonts w:asciiTheme="majorHAnsi" w:hAnsiTheme="majorHAnsi" w:cstheme="majorHAnsi"/>
                <w:sz w:val="18"/>
                <w:szCs w:val="18"/>
              </w:rPr>
            </w:pPr>
          </w:p>
        </w:tc>
        <w:tc>
          <w:tcPr>
            <w:tcW w:w="2867" w:type="dxa"/>
            <w:tcBorders>
              <w:bottom w:val="single" w:sz="4" w:space="0" w:color="auto"/>
            </w:tcBorders>
            <w:shd w:val="clear" w:color="auto" w:fill="auto"/>
          </w:tcPr>
          <w:p w:rsidR="009252D2" w:rsidRPr="009252D2" w:rsidRDefault="009252D2" w:rsidP="009252D2">
            <w:pPr>
              <w:ind w:left="0" w:firstLine="0"/>
              <w:rPr>
                <w:rFonts w:asciiTheme="majorHAnsi" w:hAnsiTheme="majorHAnsi" w:cstheme="majorHAnsi"/>
                <w:sz w:val="18"/>
                <w:szCs w:val="18"/>
              </w:rPr>
            </w:pPr>
          </w:p>
        </w:tc>
        <w:tc>
          <w:tcPr>
            <w:tcW w:w="3081" w:type="dxa"/>
            <w:shd w:val="clear" w:color="auto" w:fill="auto"/>
          </w:tcPr>
          <w:p w:rsidR="009252D2" w:rsidRPr="009252D2" w:rsidRDefault="009252D2" w:rsidP="009252D2">
            <w:pPr>
              <w:ind w:left="0" w:firstLine="0"/>
              <w:rPr>
                <w:rFonts w:asciiTheme="majorHAnsi" w:hAnsiTheme="majorHAnsi" w:cstheme="majorHAnsi"/>
                <w:sz w:val="18"/>
                <w:szCs w:val="18"/>
              </w:rPr>
            </w:pPr>
          </w:p>
        </w:tc>
        <w:tc>
          <w:tcPr>
            <w:tcW w:w="3141" w:type="dxa"/>
            <w:shd w:val="clear" w:color="auto" w:fill="auto"/>
          </w:tcPr>
          <w:p w:rsidR="009252D2" w:rsidRPr="009252D2" w:rsidRDefault="009252D2" w:rsidP="009252D2">
            <w:pPr>
              <w:ind w:left="0" w:firstLine="0"/>
              <w:rPr>
                <w:rFonts w:asciiTheme="majorHAnsi" w:hAnsiTheme="majorHAnsi" w:cstheme="majorHAnsi"/>
                <w:sz w:val="18"/>
                <w:szCs w:val="18"/>
              </w:rPr>
            </w:pPr>
          </w:p>
        </w:tc>
        <w:tc>
          <w:tcPr>
            <w:tcW w:w="1904" w:type="dxa"/>
            <w:shd w:val="clear" w:color="auto" w:fill="auto"/>
          </w:tcPr>
          <w:p w:rsidR="009252D2" w:rsidRPr="009252D2" w:rsidRDefault="009252D2" w:rsidP="009252D2">
            <w:pPr>
              <w:ind w:left="0" w:firstLine="0"/>
              <w:rPr>
                <w:rFonts w:asciiTheme="majorHAnsi" w:hAnsiTheme="majorHAnsi" w:cstheme="majorHAnsi"/>
                <w:sz w:val="18"/>
                <w:szCs w:val="18"/>
              </w:rPr>
            </w:pPr>
          </w:p>
        </w:tc>
        <w:tc>
          <w:tcPr>
            <w:tcW w:w="1808" w:type="dxa"/>
            <w:shd w:val="clear" w:color="auto" w:fill="auto"/>
          </w:tcPr>
          <w:p w:rsidR="009252D2" w:rsidRPr="009252D2" w:rsidRDefault="009252D2" w:rsidP="009252D2">
            <w:pPr>
              <w:ind w:left="0" w:firstLine="0"/>
              <w:rPr>
                <w:rFonts w:asciiTheme="majorHAnsi" w:hAnsiTheme="majorHAnsi" w:cstheme="majorHAnsi"/>
                <w:sz w:val="18"/>
                <w:szCs w:val="18"/>
              </w:rPr>
            </w:pPr>
          </w:p>
        </w:tc>
        <w:tc>
          <w:tcPr>
            <w:tcW w:w="1856" w:type="dxa"/>
            <w:shd w:val="clear" w:color="auto" w:fill="auto"/>
          </w:tcPr>
          <w:p w:rsidR="009252D2" w:rsidRPr="009252D2" w:rsidRDefault="009252D2" w:rsidP="009252D2">
            <w:pPr>
              <w:ind w:left="0" w:firstLine="0"/>
              <w:rPr>
                <w:rFonts w:asciiTheme="majorHAnsi" w:hAnsiTheme="majorHAnsi" w:cstheme="majorHAnsi"/>
                <w:sz w:val="18"/>
                <w:szCs w:val="18"/>
              </w:rPr>
            </w:pPr>
          </w:p>
        </w:tc>
      </w:tr>
    </w:tbl>
    <w:p w:rsidR="00B1289B" w:rsidRPr="009252D2" w:rsidRDefault="00DF4B92">
      <w:pPr>
        <w:rPr>
          <w:rFonts w:asciiTheme="majorHAnsi" w:hAnsiTheme="majorHAnsi" w:cstheme="majorHAnsi"/>
          <w:sz w:val="18"/>
          <w:szCs w:val="18"/>
        </w:rPr>
      </w:pPr>
    </w:p>
    <w:sectPr w:rsidR="00B1289B" w:rsidRPr="009252D2" w:rsidSect="000A2D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B94"/>
    <w:multiLevelType w:val="hybridMultilevel"/>
    <w:tmpl w:val="BFAC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6B"/>
    <w:rsid w:val="00024C41"/>
    <w:rsid w:val="00026B24"/>
    <w:rsid w:val="00026BDE"/>
    <w:rsid w:val="00072F80"/>
    <w:rsid w:val="000A2D6B"/>
    <w:rsid w:val="000C1707"/>
    <w:rsid w:val="00465A86"/>
    <w:rsid w:val="004746D7"/>
    <w:rsid w:val="00542894"/>
    <w:rsid w:val="005D64B4"/>
    <w:rsid w:val="0069556A"/>
    <w:rsid w:val="00697890"/>
    <w:rsid w:val="006B256B"/>
    <w:rsid w:val="006B323A"/>
    <w:rsid w:val="006D4479"/>
    <w:rsid w:val="007D6FF9"/>
    <w:rsid w:val="008E7C1C"/>
    <w:rsid w:val="009252D2"/>
    <w:rsid w:val="00941E0A"/>
    <w:rsid w:val="00A1536F"/>
    <w:rsid w:val="00AC4E57"/>
    <w:rsid w:val="00B533B3"/>
    <w:rsid w:val="00CA0D89"/>
    <w:rsid w:val="00CB6AA4"/>
    <w:rsid w:val="00D679C7"/>
    <w:rsid w:val="00D83557"/>
    <w:rsid w:val="00DF4B92"/>
    <w:rsid w:val="00E2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D727-929B-4C1E-895B-F2ED93BD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2D2"/>
    <w:pPr>
      <w:ind w:left="720"/>
      <w:contextualSpacing/>
    </w:pPr>
  </w:style>
  <w:style w:type="character" w:styleId="SubtleEmphasis">
    <w:name w:val="Subtle Emphasis"/>
    <w:basedOn w:val="DefaultParagraphFont"/>
    <w:uiPriority w:val="19"/>
    <w:qFormat/>
    <w:rsid w:val="009252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67336-E673-4D26-A2A9-E0C06889B9F1}"/>
</file>

<file path=customXml/itemProps2.xml><?xml version="1.0" encoding="utf-8"?>
<ds:datastoreItem xmlns:ds="http://schemas.openxmlformats.org/officeDocument/2006/customXml" ds:itemID="{FCEB2807-50E9-4D47-9856-96C62F1D0D05}"/>
</file>

<file path=customXml/itemProps3.xml><?xml version="1.0" encoding="utf-8"?>
<ds:datastoreItem xmlns:ds="http://schemas.openxmlformats.org/officeDocument/2006/customXml" ds:itemID="{52D54DBF-2370-4F73-A02B-96C7071272DA}"/>
</file>

<file path=docProps/app.xml><?xml version="1.0" encoding="utf-8"?>
<Properties xmlns="http://schemas.openxmlformats.org/officeDocument/2006/extended-properties" xmlns:vt="http://schemas.openxmlformats.org/officeDocument/2006/docPropsVTypes">
  <Template>Normal</Template>
  <TotalTime>37</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Rose</dc:creator>
  <cp:keywords/>
  <dc:description/>
  <cp:lastModifiedBy>K Atkins</cp:lastModifiedBy>
  <cp:revision>12</cp:revision>
  <dcterms:created xsi:type="dcterms:W3CDTF">2024-02-05T15:00:00Z</dcterms:created>
  <dcterms:modified xsi:type="dcterms:W3CDTF">2024-02-05T16:42:00Z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