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05" w:type="dxa"/>
        <w:tblInd w:w="-714" w:type="dxa"/>
        <w:tblLook w:val="04A0" w:firstRow="1" w:lastRow="0" w:firstColumn="1" w:lastColumn="0" w:noHBand="0" w:noVBand="1"/>
      </w:tblPr>
      <w:tblGrid>
        <w:gridCol w:w="524"/>
        <w:gridCol w:w="524"/>
        <w:gridCol w:w="2867"/>
        <w:gridCol w:w="3081"/>
        <w:gridCol w:w="3141"/>
        <w:gridCol w:w="1904"/>
        <w:gridCol w:w="1808"/>
        <w:gridCol w:w="1856"/>
      </w:tblGrid>
      <w:tr w:rsidR="000A2D6B" w:rsidRPr="000357C5" w:rsidTr="00072F80">
        <w:trPr>
          <w:cantSplit/>
          <w:trHeight w:val="1147"/>
        </w:trPr>
        <w:tc>
          <w:tcPr>
            <w:tcW w:w="524" w:type="dxa"/>
            <w:shd w:val="clear" w:color="auto" w:fill="A8D08D" w:themeFill="accent6" w:themeFillTint="99"/>
            <w:textDirection w:val="btLr"/>
          </w:tcPr>
          <w:p w:rsidR="000A2D6B" w:rsidRPr="00555B9B" w:rsidRDefault="000A2D6B" w:rsidP="000874E1">
            <w:pPr>
              <w:ind w:left="0" w:right="113" w:firstLine="0"/>
              <w:rPr>
                <w:rFonts w:ascii="Tahoma" w:hAnsi="Tahoma" w:cs="Tahoma"/>
                <w:sz w:val="24"/>
                <w:szCs w:val="24"/>
              </w:rPr>
            </w:pPr>
          </w:p>
        </w:tc>
        <w:tc>
          <w:tcPr>
            <w:tcW w:w="524" w:type="dxa"/>
            <w:shd w:val="clear" w:color="auto" w:fill="A8D08D" w:themeFill="accent6" w:themeFillTint="99"/>
            <w:textDirection w:val="btLr"/>
          </w:tcPr>
          <w:p w:rsidR="000A2D6B" w:rsidRPr="00555B9B" w:rsidRDefault="000A2D6B" w:rsidP="000874E1">
            <w:pPr>
              <w:ind w:left="0" w:right="113" w:firstLine="0"/>
              <w:rPr>
                <w:rFonts w:ascii="Tahoma" w:hAnsi="Tahoma" w:cs="Tahoma"/>
                <w:b/>
                <w:bCs/>
                <w:sz w:val="24"/>
                <w:szCs w:val="24"/>
              </w:rPr>
            </w:pPr>
            <w:r>
              <w:rPr>
                <w:rFonts w:ascii="Tahoma" w:hAnsi="Tahoma" w:cs="Tahoma"/>
                <w:b/>
                <w:bCs/>
                <w:sz w:val="24"/>
                <w:szCs w:val="24"/>
              </w:rPr>
              <w:t>Topic</w:t>
            </w:r>
          </w:p>
        </w:tc>
        <w:tc>
          <w:tcPr>
            <w:tcW w:w="2867" w:type="dxa"/>
            <w:shd w:val="clear" w:color="auto" w:fill="A8D08D" w:themeFill="accent6" w:themeFillTint="99"/>
          </w:tcPr>
          <w:p w:rsidR="000A2D6B" w:rsidRPr="00555B9B" w:rsidRDefault="000A2D6B" w:rsidP="000874E1">
            <w:pPr>
              <w:ind w:left="0" w:firstLine="0"/>
              <w:rPr>
                <w:rFonts w:ascii="Tahoma" w:hAnsi="Tahoma" w:cs="Tahoma"/>
                <w:b/>
                <w:bCs/>
                <w:sz w:val="24"/>
                <w:szCs w:val="24"/>
              </w:rPr>
            </w:pPr>
            <w:r w:rsidRPr="00555B9B">
              <w:rPr>
                <w:rFonts w:ascii="Tahoma" w:hAnsi="Tahoma" w:cs="Tahoma"/>
                <w:b/>
                <w:bCs/>
                <w:sz w:val="24"/>
                <w:szCs w:val="24"/>
              </w:rPr>
              <w:t>National</w:t>
            </w:r>
            <w:r>
              <w:rPr>
                <w:rFonts w:ascii="Tahoma" w:hAnsi="Tahoma" w:cs="Tahoma"/>
                <w:b/>
                <w:bCs/>
                <w:sz w:val="24"/>
                <w:szCs w:val="24"/>
              </w:rPr>
              <w:t xml:space="preserve"> </w:t>
            </w:r>
            <w:r w:rsidRPr="00555B9B">
              <w:rPr>
                <w:rFonts w:ascii="Tahoma" w:hAnsi="Tahoma" w:cs="Tahoma"/>
                <w:b/>
                <w:bCs/>
                <w:sz w:val="24"/>
                <w:szCs w:val="24"/>
              </w:rPr>
              <w:t>Curriculum Outcomes</w:t>
            </w:r>
          </w:p>
          <w:p w:rsidR="000A2D6B" w:rsidRPr="00555B9B" w:rsidRDefault="000A2D6B" w:rsidP="000874E1">
            <w:pPr>
              <w:ind w:left="0" w:firstLine="0"/>
              <w:rPr>
                <w:rFonts w:ascii="Tahoma" w:hAnsi="Tahoma" w:cs="Tahoma"/>
                <w:sz w:val="24"/>
                <w:szCs w:val="24"/>
              </w:rPr>
            </w:pPr>
            <w:r w:rsidRPr="00555B9B">
              <w:rPr>
                <w:rFonts w:ascii="Tahoma" w:hAnsi="Tahoma" w:cs="Tahoma"/>
                <w:i/>
                <w:iCs/>
                <w:sz w:val="14"/>
                <w:szCs w:val="14"/>
              </w:rPr>
              <w:t>(Endpoints children will achieve)</w:t>
            </w:r>
          </w:p>
        </w:tc>
        <w:tc>
          <w:tcPr>
            <w:tcW w:w="3081" w:type="dxa"/>
            <w:shd w:val="clear" w:color="auto" w:fill="A8D08D" w:themeFill="accent6" w:themeFillTint="99"/>
          </w:tcPr>
          <w:p w:rsidR="000A2D6B" w:rsidRDefault="000A2D6B" w:rsidP="000874E1">
            <w:pPr>
              <w:ind w:left="0" w:firstLine="0"/>
              <w:rPr>
                <w:rFonts w:ascii="Tahoma" w:hAnsi="Tahoma" w:cs="Tahoma"/>
                <w:b/>
                <w:bCs/>
                <w:sz w:val="24"/>
                <w:szCs w:val="24"/>
              </w:rPr>
            </w:pPr>
            <w:r>
              <w:rPr>
                <w:rFonts w:ascii="Tahoma" w:hAnsi="Tahoma" w:cs="Tahoma"/>
                <w:b/>
                <w:bCs/>
                <w:sz w:val="24"/>
                <w:szCs w:val="24"/>
              </w:rPr>
              <w:t xml:space="preserve">Substantive Knowledge </w:t>
            </w:r>
          </w:p>
          <w:p w:rsidR="000A2D6B" w:rsidRPr="001042FA" w:rsidRDefault="000A2D6B" w:rsidP="000874E1">
            <w:pPr>
              <w:ind w:left="0" w:firstLine="0"/>
              <w:rPr>
                <w:rFonts w:ascii="Tahoma" w:hAnsi="Tahoma" w:cs="Tahoma"/>
                <w:i/>
                <w:iCs/>
                <w:color w:val="7030A0"/>
                <w:sz w:val="14"/>
                <w:szCs w:val="14"/>
              </w:rPr>
            </w:pPr>
            <w:r>
              <w:rPr>
                <w:rFonts w:ascii="Tahoma" w:hAnsi="Tahoma" w:cs="Tahoma"/>
                <w:i/>
                <w:iCs/>
                <w:sz w:val="14"/>
                <w:szCs w:val="14"/>
              </w:rPr>
              <w:t>(</w:t>
            </w:r>
            <w:r>
              <w:rPr>
                <w:rFonts w:ascii="Tahoma" w:hAnsi="Tahoma" w:cs="Tahoma"/>
                <w:i/>
                <w:iCs/>
                <w:color w:val="FF0000"/>
                <w:sz w:val="14"/>
                <w:szCs w:val="14"/>
              </w:rPr>
              <w:t>specific facts, e.g. herbivores feed on plants linked to: Living things and habitats; Animals including humans, Plants, materials, Rocks, Forces and magnets, evolution and inheritance, electricity, light, Earth and space.</w:t>
            </w:r>
          </w:p>
        </w:tc>
        <w:tc>
          <w:tcPr>
            <w:tcW w:w="3141" w:type="dxa"/>
            <w:shd w:val="clear" w:color="auto" w:fill="A8D08D" w:themeFill="accent6" w:themeFillTint="99"/>
          </w:tcPr>
          <w:p w:rsidR="000A2D6B" w:rsidRDefault="000A2D6B" w:rsidP="000874E1">
            <w:pPr>
              <w:ind w:left="0" w:firstLine="0"/>
              <w:rPr>
                <w:rFonts w:ascii="Tahoma" w:hAnsi="Tahoma" w:cs="Tahoma"/>
                <w:b/>
                <w:bCs/>
              </w:rPr>
            </w:pPr>
            <w:r>
              <w:rPr>
                <w:rFonts w:ascii="Tahoma" w:hAnsi="Tahoma" w:cs="Tahoma"/>
                <w:b/>
                <w:bCs/>
              </w:rPr>
              <w:t>Disciplinary Knowledge</w:t>
            </w:r>
            <w:r>
              <w:rPr>
                <w:rFonts w:ascii="Tahoma" w:hAnsi="Tahoma" w:cs="Tahoma"/>
                <w:i/>
                <w:iCs/>
              </w:rPr>
              <w:t xml:space="preserve"> </w:t>
            </w:r>
          </w:p>
          <w:p w:rsidR="000A2D6B" w:rsidRDefault="000A2D6B" w:rsidP="000874E1">
            <w:pPr>
              <w:ind w:left="0" w:firstLine="0"/>
              <w:rPr>
                <w:rFonts w:ascii="Tahoma" w:hAnsi="Tahoma" w:cs="Tahoma"/>
                <w:i/>
                <w:iCs/>
                <w:color w:val="FF0000"/>
                <w:sz w:val="14"/>
                <w:szCs w:val="14"/>
              </w:rPr>
            </w:pPr>
            <w:r>
              <w:rPr>
                <w:rFonts w:ascii="Tahoma" w:hAnsi="Tahoma" w:cs="Tahoma"/>
                <w:i/>
                <w:iCs/>
                <w:sz w:val="14"/>
                <w:szCs w:val="14"/>
              </w:rPr>
              <w:t>(</w:t>
            </w:r>
            <w:r>
              <w:rPr>
                <w:rFonts w:ascii="Tahoma" w:hAnsi="Tahoma" w:cs="Tahoma"/>
                <w:i/>
                <w:iCs/>
                <w:color w:val="FF0000"/>
                <w:sz w:val="14"/>
                <w:szCs w:val="14"/>
              </w:rPr>
              <w:t>Know how to … be able to… know that…because….)</w:t>
            </w:r>
          </w:p>
          <w:p w:rsidR="000A2D6B" w:rsidRPr="001042FA" w:rsidRDefault="000A2D6B" w:rsidP="000874E1">
            <w:pPr>
              <w:ind w:left="0" w:firstLine="0"/>
              <w:rPr>
                <w:rFonts w:ascii="Tahoma" w:hAnsi="Tahoma" w:cs="Tahoma"/>
                <w:i/>
                <w:iCs/>
                <w:color w:val="FF0000"/>
                <w:sz w:val="14"/>
                <w:szCs w:val="14"/>
              </w:rPr>
            </w:pPr>
            <w:r>
              <w:rPr>
                <w:rFonts w:ascii="Tahoma" w:hAnsi="Tahoma" w:cs="Tahoma"/>
                <w:i/>
                <w:iCs/>
                <w:color w:val="FF0000"/>
                <w:sz w:val="14"/>
                <w:szCs w:val="14"/>
              </w:rPr>
              <w:t>Working scientifically</w:t>
            </w:r>
          </w:p>
        </w:tc>
        <w:tc>
          <w:tcPr>
            <w:tcW w:w="1904" w:type="dxa"/>
            <w:shd w:val="clear" w:color="auto" w:fill="A8D08D" w:themeFill="accent6" w:themeFillTint="99"/>
          </w:tcPr>
          <w:p w:rsidR="000A2D6B" w:rsidRDefault="000A2D6B" w:rsidP="000874E1">
            <w:pPr>
              <w:ind w:left="0" w:firstLine="0"/>
              <w:rPr>
                <w:rFonts w:ascii="Tahoma" w:hAnsi="Tahoma" w:cs="Tahoma"/>
                <w:b/>
                <w:bCs/>
                <w:sz w:val="24"/>
                <w:szCs w:val="24"/>
              </w:rPr>
            </w:pPr>
            <w:r w:rsidRPr="00555B9B">
              <w:rPr>
                <w:rFonts w:ascii="Tahoma" w:hAnsi="Tahoma" w:cs="Tahoma"/>
                <w:b/>
                <w:bCs/>
                <w:sz w:val="24"/>
                <w:szCs w:val="24"/>
              </w:rPr>
              <w:t>Concepts</w:t>
            </w:r>
          </w:p>
          <w:p w:rsidR="000A2D6B" w:rsidRPr="00555B9B" w:rsidRDefault="000A2D6B" w:rsidP="000874E1">
            <w:pPr>
              <w:ind w:left="0" w:firstLine="0"/>
              <w:rPr>
                <w:rFonts w:ascii="Tahoma" w:hAnsi="Tahoma" w:cs="Tahoma"/>
                <w:sz w:val="24"/>
                <w:szCs w:val="24"/>
              </w:rPr>
            </w:pPr>
            <w:r>
              <w:rPr>
                <w:rFonts w:ascii="Tahoma" w:hAnsi="Tahoma" w:cs="Tahoma"/>
                <w:i/>
                <w:iCs/>
                <w:sz w:val="14"/>
                <w:szCs w:val="14"/>
              </w:rPr>
              <w:t>(</w:t>
            </w:r>
            <w:r>
              <w:rPr>
                <w:rFonts w:ascii="Tahoma" w:hAnsi="Tahoma" w:cs="Tahoma"/>
                <w:i/>
                <w:iCs/>
                <w:color w:val="FF0000"/>
                <w:sz w:val="14"/>
                <w:szCs w:val="14"/>
              </w:rPr>
              <w:t>discovery, change, investigation, cause and consequence)</w:t>
            </w:r>
          </w:p>
        </w:tc>
        <w:tc>
          <w:tcPr>
            <w:tcW w:w="1808" w:type="dxa"/>
            <w:shd w:val="clear" w:color="auto" w:fill="A8D08D" w:themeFill="accent6" w:themeFillTint="99"/>
          </w:tcPr>
          <w:p w:rsidR="000A2D6B" w:rsidRPr="00555B9B" w:rsidRDefault="000A2D6B" w:rsidP="000874E1">
            <w:pPr>
              <w:ind w:left="0" w:firstLine="0"/>
              <w:rPr>
                <w:rFonts w:ascii="Tahoma" w:hAnsi="Tahoma" w:cs="Tahoma"/>
                <w:sz w:val="24"/>
                <w:szCs w:val="24"/>
              </w:rPr>
            </w:pPr>
            <w:r w:rsidRPr="00555B9B">
              <w:rPr>
                <w:rFonts w:ascii="Tahoma" w:hAnsi="Tahoma" w:cs="Tahoma"/>
                <w:b/>
                <w:bCs/>
                <w:sz w:val="24"/>
                <w:szCs w:val="24"/>
              </w:rPr>
              <w:t xml:space="preserve">Vocabulary </w:t>
            </w:r>
          </w:p>
        </w:tc>
        <w:tc>
          <w:tcPr>
            <w:tcW w:w="1856" w:type="dxa"/>
            <w:shd w:val="clear" w:color="auto" w:fill="A8D08D" w:themeFill="accent6" w:themeFillTint="99"/>
          </w:tcPr>
          <w:p w:rsidR="000A2D6B" w:rsidRDefault="000A2D6B" w:rsidP="000874E1">
            <w:pPr>
              <w:ind w:left="0" w:firstLine="0"/>
              <w:rPr>
                <w:rFonts w:ascii="Tahoma" w:hAnsi="Tahoma" w:cs="Tahoma"/>
                <w:b/>
                <w:bCs/>
                <w:sz w:val="24"/>
                <w:szCs w:val="24"/>
              </w:rPr>
            </w:pPr>
            <w:r w:rsidRPr="000357C5">
              <w:rPr>
                <w:rFonts w:ascii="Tahoma" w:hAnsi="Tahoma" w:cs="Tahoma"/>
                <w:b/>
                <w:bCs/>
                <w:sz w:val="24"/>
                <w:szCs w:val="24"/>
              </w:rPr>
              <w:t>Culture</w:t>
            </w:r>
          </w:p>
          <w:p w:rsidR="000A2D6B" w:rsidRPr="000357C5" w:rsidRDefault="000A2D6B" w:rsidP="000874E1">
            <w:pPr>
              <w:ind w:left="0" w:firstLine="0"/>
              <w:rPr>
                <w:rFonts w:ascii="Tahoma" w:hAnsi="Tahoma" w:cs="Tahoma"/>
                <w:b/>
                <w:bCs/>
                <w:sz w:val="24"/>
                <w:szCs w:val="24"/>
              </w:rPr>
            </w:pPr>
            <w:r w:rsidRPr="00555B9B">
              <w:rPr>
                <w:rFonts w:ascii="Tahoma" w:hAnsi="Tahoma" w:cs="Tahoma"/>
                <w:i/>
                <w:iCs/>
                <w:sz w:val="14"/>
                <w:szCs w:val="14"/>
              </w:rPr>
              <w:t>(</w:t>
            </w:r>
            <w:r>
              <w:rPr>
                <w:rFonts w:ascii="Tahoma" w:hAnsi="Tahoma" w:cs="Tahoma"/>
                <w:i/>
                <w:iCs/>
                <w:sz w:val="14"/>
                <w:szCs w:val="14"/>
              </w:rPr>
              <w:t xml:space="preserve">What is wonderful and awesome in Science? How do children feel successful and show/ promote </w:t>
            </w:r>
            <w:proofErr w:type="spellStart"/>
            <w:proofErr w:type="gramStart"/>
            <w:r>
              <w:rPr>
                <w:rFonts w:ascii="Tahoma" w:hAnsi="Tahoma" w:cs="Tahoma"/>
                <w:i/>
                <w:iCs/>
                <w:sz w:val="14"/>
                <w:szCs w:val="14"/>
              </w:rPr>
              <w:t>this?What</w:t>
            </w:r>
            <w:proofErr w:type="spellEnd"/>
            <w:proofErr w:type="gramEnd"/>
            <w:r>
              <w:rPr>
                <w:rFonts w:ascii="Tahoma" w:hAnsi="Tahoma" w:cs="Tahoma"/>
                <w:i/>
                <w:iCs/>
                <w:sz w:val="14"/>
                <w:szCs w:val="14"/>
              </w:rPr>
              <w:t xml:space="preserve"> enrichment?) </w:t>
            </w:r>
          </w:p>
        </w:tc>
      </w:tr>
      <w:tr w:rsidR="000A2D6B" w:rsidRPr="00555B9B" w:rsidTr="00072F80">
        <w:trPr>
          <w:cantSplit/>
          <w:trHeight w:val="878"/>
        </w:trPr>
        <w:tc>
          <w:tcPr>
            <w:tcW w:w="524" w:type="dxa"/>
            <w:textDirection w:val="btLr"/>
          </w:tcPr>
          <w:p w:rsidR="000A2D6B" w:rsidRDefault="000A2D6B" w:rsidP="000874E1">
            <w:pPr>
              <w:ind w:left="0" w:right="113" w:firstLine="0"/>
              <w:jc w:val="center"/>
              <w:rPr>
                <w:rFonts w:ascii="Tahoma" w:hAnsi="Tahoma" w:cs="Tahoma"/>
                <w:sz w:val="24"/>
                <w:szCs w:val="24"/>
              </w:rPr>
            </w:pPr>
          </w:p>
          <w:p w:rsidR="000A2D6B" w:rsidRPr="00555B9B" w:rsidRDefault="000A2D6B" w:rsidP="000874E1">
            <w:pPr>
              <w:ind w:left="0" w:right="113" w:firstLine="0"/>
              <w:rPr>
                <w:rFonts w:ascii="Tahoma" w:hAnsi="Tahoma" w:cs="Tahoma"/>
                <w:sz w:val="24"/>
                <w:szCs w:val="24"/>
              </w:rPr>
            </w:pPr>
          </w:p>
        </w:tc>
        <w:tc>
          <w:tcPr>
            <w:tcW w:w="524" w:type="dxa"/>
            <w:shd w:val="clear" w:color="auto" w:fill="D9D9D9" w:themeFill="background1" w:themeFillShade="D9"/>
          </w:tcPr>
          <w:p w:rsidR="000A2D6B" w:rsidRPr="00555B9B" w:rsidRDefault="000A2D6B" w:rsidP="000874E1">
            <w:pPr>
              <w:ind w:left="0" w:firstLine="0"/>
              <w:rPr>
                <w:rFonts w:ascii="Tahoma" w:hAnsi="Tahoma" w:cs="Tahoma"/>
                <w:sz w:val="24"/>
                <w:szCs w:val="24"/>
              </w:rPr>
            </w:pPr>
          </w:p>
        </w:tc>
        <w:tc>
          <w:tcPr>
            <w:tcW w:w="2867" w:type="dxa"/>
            <w:shd w:val="clear" w:color="auto" w:fill="D9D9D9" w:themeFill="background1" w:themeFillShade="D9"/>
          </w:tcPr>
          <w:p w:rsidR="000A2D6B" w:rsidRPr="00555B9B" w:rsidRDefault="000A2D6B" w:rsidP="000874E1">
            <w:pPr>
              <w:ind w:left="0" w:firstLine="0"/>
              <w:rPr>
                <w:rFonts w:ascii="Tahoma" w:hAnsi="Tahoma" w:cs="Tahoma"/>
                <w:sz w:val="24"/>
                <w:szCs w:val="24"/>
              </w:rPr>
            </w:pPr>
          </w:p>
        </w:tc>
        <w:tc>
          <w:tcPr>
            <w:tcW w:w="3081" w:type="dxa"/>
            <w:shd w:val="clear" w:color="auto" w:fill="D9D9D9" w:themeFill="background1" w:themeFillShade="D9"/>
          </w:tcPr>
          <w:p w:rsidR="000A2D6B" w:rsidRPr="00392528" w:rsidRDefault="000A2D6B" w:rsidP="000874E1">
            <w:pPr>
              <w:ind w:left="0" w:firstLine="0"/>
              <w:rPr>
                <w:rFonts w:ascii="Tahoma" w:hAnsi="Tahoma" w:cs="Tahoma"/>
                <w:sz w:val="20"/>
                <w:szCs w:val="24"/>
              </w:rPr>
            </w:pPr>
            <w:r w:rsidRPr="00392528">
              <w:rPr>
                <w:rFonts w:ascii="Tahoma" w:hAnsi="Tahoma" w:cs="Tahoma"/>
                <w:sz w:val="20"/>
                <w:szCs w:val="24"/>
              </w:rPr>
              <w:t>Children will know how to/be able to:</w:t>
            </w:r>
          </w:p>
        </w:tc>
        <w:tc>
          <w:tcPr>
            <w:tcW w:w="3141" w:type="dxa"/>
            <w:shd w:val="clear" w:color="auto" w:fill="D9D9D9" w:themeFill="background1" w:themeFillShade="D9"/>
          </w:tcPr>
          <w:p w:rsidR="000A2D6B" w:rsidRPr="00392528" w:rsidRDefault="000A2D6B" w:rsidP="000874E1">
            <w:pPr>
              <w:ind w:left="0" w:firstLine="0"/>
              <w:rPr>
                <w:rFonts w:ascii="Tahoma" w:hAnsi="Tahoma" w:cs="Tahoma"/>
                <w:sz w:val="20"/>
                <w:szCs w:val="24"/>
              </w:rPr>
            </w:pPr>
            <w:r w:rsidRPr="00392528">
              <w:rPr>
                <w:rFonts w:ascii="Tahoma" w:hAnsi="Tahoma" w:cs="Tahoma"/>
                <w:sz w:val="20"/>
                <w:szCs w:val="24"/>
              </w:rPr>
              <w:t>Children will know how to/be able to:</w:t>
            </w:r>
          </w:p>
        </w:tc>
        <w:tc>
          <w:tcPr>
            <w:tcW w:w="1904" w:type="dxa"/>
            <w:shd w:val="clear" w:color="auto" w:fill="D9D9D9" w:themeFill="background1" w:themeFillShade="D9"/>
          </w:tcPr>
          <w:p w:rsidR="000A2D6B" w:rsidRPr="00392528" w:rsidRDefault="000A2D6B" w:rsidP="000874E1">
            <w:pPr>
              <w:ind w:left="0" w:firstLine="0"/>
              <w:rPr>
                <w:rFonts w:ascii="Tahoma" w:hAnsi="Tahoma" w:cs="Tahoma"/>
                <w:sz w:val="20"/>
                <w:szCs w:val="24"/>
              </w:rPr>
            </w:pPr>
            <w:r w:rsidRPr="00392528">
              <w:rPr>
                <w:rFonts w:ascii="Tahoma" w:hAnsi="Tahoma" w:cs="Tahoma"/>
                <w:sz w:val="20"/>
                <w:szCs w:val="24"/>
              </w:rPr>
              <w:t>Children will appreciate:</w:t>
            </w:r>
          </w:p>
        </w:tc>
        <w:tc>
          <w:tcPr>
            <w:tcW w:w="1808" w:type="dxa"/>
            <w:shd w:val="clear" w:color="auto" w:fill="D9D9D9" w:themeFill="background1" w:themeFillShade="D9"/>
          </w:tcPr>
          <w:p w:rsidR="000A2D6B" w:rsidRPr="00392528" w:rsidRDefault="000A2D6B" w:rsidP="000874E1">
            <w:pPr>
              <w:ind w:left="0" w:firstLine="0"/>
              <w:rPr>
                <w:rFonts w:ascii="Tahoma" w:hAnsi="Tahoma" w:cs="Tahoma"/>
                <w:sz w:val="20"/>
                <w:szCs w:val="24"/>
              </w:rPr>
            </w:pPr>
            <w:r w:rsidRPr="00392528">
              <w:rPr>
                <w:rFonts w:ascii="Tahoma" w:hAnsi="Tahoma" w:cs="Tahoma"/>
                <w:sz w:val="20"/>
                <w:szCs w:val="24"/>
              </w:rPr>
              <w:t>Children will recall and verbalise:</w:t>
            </w:r>
          </w:p>
        </w:tc>
        <w:tc>
          <w:tcPr>
            <w:tcW w:w="1856" w:type="dxa"/>
            <w:shd w:val="clear" w:color="auto" w:fill="D9D9D9" w:themeFill="background1" w:themeFillShade="D9"/>
          </w:tcPr>
          <w:p w:rsidR="000A2D6B" w:rsidRPr="00555B9B" w:rsidRDefault="000A2D6B" w:rsidP="000874E1">
            <w:pPr>
              <w:ind w:left="0" w:firstLine="0"/>
              <w:rPr>
                <w:rFonts w:ascii="Tahoma" w:hAnsi="Tahoma" w:cs="Tahoma"/>
                <w:sz w:val="24"/>
                <w:szCs w:val="24"/>
              </w:rPr>
            </w:pPr>
          </w:p>
        </w:tc>
      </w:tr>
      <w:tr w:rsidR="00B8007A" w:rsidRPr="00555B9B" w:rsidTr="003776AB">
        <w:trPr>
          <w:cantSplit/>
          <w:trHeight w:val="1134"/>
        </w:trPr>
        <w:tc>
          <w:tcPr>
            <w:tcW w:w="524" w:type="dxa"/>
            <w:vMerge w:val="restart"/>
            <w:shd w:val="clear" w:color="auto" w:fill="FFFFFF" w:themeFill="background1"/>
            <w:textDirection w:val="btLr"/>
          </w:tcPr>
          <w:p w:rsidR="00B8007A" w:rsidRDefault="00B8007A" w:rsidP="00B8007A">
            <w:pPr>
              <w:ind w:left="0" w:right="113" w:firstLine="0"/>
              <w:jc w:val="center"/>
              <w:rPr>
                <w:rFonts w:ascii="Tahoma" w:hAnsi="Tahoma" w:cs="Tahoma"/>
                <w:sz w:val="24"/>
                <w:szCs w:val="24"/>
              </w:rPr>
            </w:pPr>
            <w:bookmarkStart w:id="0" w:name="_GoBack"/>
            <w:bookmarkEnd w:id="0"/>
          </w:p>
        </w:tc>
        <w:tc>
          <w:tcPr>
            <w:tcW w:w="524" w:type="dxa"/>
            <w:shd w:val="clear" w:color="auto" w:fill="00B0F0"/>
            <w:textDirection w:val="btLr"/>
          </w:tcPr>
          <w:p w:rsidR="00B8007A" w:rsidRPr="005A7EDC" w:rsidRDefault="00B8007A" w:rsidP="00B8007A">
            <w:pPr>
              <w:ind w:left="0" w:right="113" w:firstLine="0"/>
              <w:jc w:val="center"/>
              <w:rPr>
                <w:rFonts w:ascii="Tahoma" w:hAnsi="Tahoma" w:cs="Tahoma"/>
                <w:sz w:val="24"/>
                <w:szCs w:val="24"/>
              </w:rPr>
            </w:pPr>
            <w:r w:rsidRPr="005A7EDC">
              <w:rPr>
                <w:rFonts w:ascii="Tahoma" w:hAnsi="Tahoma" w:cs="Tahoma"/>
                <w:sz w:val="24"/>
                <w:szCs w:val="24"/>
              </w:rPr>
              <w:t>Uses of Everyday Materials</w:t>
            </w:r>
          </w:p>
        </w:tc>
        <w:tc>
          <w:tcPr>
            <w:tcW w:w="2867" w:type="dxa"/>
            <w:tcBorders>
              <w:bottom w:val="single" w:sz="4" w:space="0" w:color="auto"/>
            </w:tcBorders>
            <w:shd w:val="clear" w:color="auto" w:fill="FFFFFF" w:themeFill="background1"/>
          </w:tcPr>
          <w:p w:rsidR="00B8007A" w:rsidRPr="005A7EDC" w:rsidRDefault="00B8007A" w:rsidP="00E52EB6">
            <w:pPr>
              <w:pStyle w:val="ListParagraph"/>
              <w:numPr>
                <w:ilvl w:val="0"/>
                <w:numId w:val="2"/>
              </w:numPr>
              <w:spacing w:before="100" w:beforeAutospacing="1" w:after="100" w:afterAutospacing="1"/>
              <w:outlineLvl w:val="1"/>
              <w:rPr>
                <w:rFonts w:eastAsia="Times New Roman" w:cstheme="minorHAnsi"/>
                <w:bCs/>
                <w:sz w:val="20"/>
              </w:rPr>
            </w:pPr>
            <w:r w:rsidRPr="005A7EDC">
              <w:rPr>
                <w:rFonts w:eastAsia="Times New Roman" w:cstheme="minorHAnsi"/>
                <w:bCs/>
                <w:sz w:val="20"/>
              </w:rPr>
              <w:t>Sc2/3.1a    identify and compare the suitability of a variety of everyday materials, including wood, metal, plastic, glass, brick, rock, paper and cardboard for different uses</w:t>
            </w:r>
          </w:p>
          <w:p w:rsidR="00B8007A" w:rsidRDefault="00B8007A" w:rsidP="00E52EB6">
            <w:pPr>
              <w:pStyle w:val="ListParagraph"/>
              <w:numPr>
                <w:ilvl w:val="0"/>
                <w:numId w:val="2"/>
              </w:numPr>
              <w:spacing w:before="100" w:beforeAutospacing="1" w:after="100" w:afterAutospacing="1"/>
              <w:outlineLvl w:val="1"/>
              <w:rPr>
                <w:rFonts w:eastAsia="Times New Roman" w:cstheme="minorHAnsi"/>
                <w:bCs/>
                <w:sz w:val="20"/>
              </w:rPr>
            </w:pPr>
            <w:r w:rsidRPr="005A7EDC">
              <w:rPr>
                <w:rFonts w:eastAsia="Times New Roman" w:cstheme="minorHAnsi"/>
                <w:bCs/>
                <w:sz w:val="20"/>
              </w:rPr>
              <w:t>Sc2/3.1b    compare how things move on different surfaces.</w:t>
            </w:r>
          </w:p>
          <w:p w:rsidR="00E52EB6" w:rsidRPr="00E52EB6" w:rsidRDefault="00E52EB6" w:rsidP="00E52EB6">
            <w:pPr>
              <w:spacing w:before="100" w:beforeAutospacing="1" w:after="100" w:afterAutospacing="1"/>
              <w:outlineLvl w:val="1"/>
              <w:rPr>
                <w:rFonts w:eastAsia="Times New Roman" w:cstheme="minorHAnsi"/>
                <w:b/>
                <w:bCs/>
                <w:sz w:val="20"/>
              </w:rPr>
            </w:pPr>
            <w:r w:rsidRPr="00E52EB6">
              <w:rPr>
                <w:rFonts w:eastAsia="Times New Roman" w:cstheme="minorHAnsi"/>
                <w:b/>
                <w:bCs/>
                <w:sz w:val="20"/>
              </w:rPr>
              <w:t>WORKING SCIENTIFICALLY</w:t>
            </w:r>
          </w:p>
          <w:p w:rsidR="00B8007A" w:rsidRPr="00E52EB6" w:rsidRDefault="00B8007A" w:rsidP="00E52EB6">
            <w:pPr>
              <w:pStyle w:val="ListParagraph"/>
              <w:numPr>
                <w:ilvl w:val="0"/>
                <w:numId w:val="2"/>
              </w:numPr>
              <w:rPr>
                <w:rFonts w:cstheme="minorHAnsi"/>
                <w:sz w:val="24"/>
                <w:szCs w:val="24"/>
              </w:rPr>
            </w:pPr>
            <w:r w:rsidRPr="005A7EDC">
              <w:rPr>
                <w:rFonts w:eastAsia="Times New Roman" w:cstheme="minorHAnsi"/>
                <w:bCs/>
                <w:sz w:val="20"/>
              </w:rPr>
              <w:t>Sc2/3.1c    find out how the shapes of solid objects made from some materials can be changed by squashing, bending, twisting and stretching</w:t>
            </w:r>
          </w:p>
          <w:p w:rsidR="00E52EB6" w:rsidRPr="00F14AB1" w:rsidRDefault="00E52EB6" w:rsidP="00E52EB6">
            <w:pPr>
              <w:pStyle w:val="ListParagraph"/>
              <w:numPr>
                <w:ilvl w:val="0"/>
                <w:numId w:val="2"/>
              </w:numPr>
              <w:contextualSpacing w:val="0"/>
              <w:rPr>
                <w:sz w:val="20"/>
              </w:rPr>
            </w:pPr>
            <w:r>
              <w:rPr>
                <w:sz w:val="20"/>
              </w:rPr>
              <w:t>Sc2</w:t>
            </w:r>
            <w:r w:rsidRPr="00F14AB1">
              <w:rPr>
                <w:sz w:val="20"/>
              </w:rPr>
              <w:t>/1.1    asking simple questions and recognising that they can be answered in different ways</w:t>
            </w:r>
          </w:p>
          <w:p w:rsidR="00E52EB6" w:rsidRPr="00F14AB1" w:rsidRDefault="00E52EB6" w:rsidP="00E52EB6">
            <w:pPr>
              <w:pStyle w:val="ListParagraph"/>
              <w:numPr>
                <w:ilvl w:val="0"/>
                <w:numId w:val="2"/>
              </w:numPr>
              <w:contextualSpacing w:val="0"/>
              <w:rPr>
                <w:sz w:val="20"/>
              </w:rPr>
            </w:pPr>
            <w:r>
              <w:rPr>
                <w:sz w:val="20"/>
              </w:rPr>
              <w:t>Sc2</w:t>
            </w:r>
            <w:r w:rsidRPr="00F14AB1">
              <w:rPr>
                <w:sz w:val="20"/>
              </w:rPr>
              <w:t>/1.2    observing closely, using simple equipment</w:t>
            </w:r>
          </w:p>
          <w:p w:rsidR="00E52EB6" w:rsidRDefault="00E52EB6" w:rsidP="00E52EB6">
            <w:pPr>
              <w:pStyle w:val="ListParagraph"/>
              <w:numPr>
                <w:ilvl w:val="0"/>
                <w:numId w:val="2"/>
              </w:numPr>
              <w:contextualSpacing w:val="0"/>
              <w:rPr>
                <w:sz w:val="20"/>
              </w:rPr>
            </w:pPr>
            <w:r>
              <w:rPr>
                <w:sz w:val="20"/>
              </w:rPr>
              <w:t>Sc2</w:t>
            </w:r>
            <w:r w:rsidRPr="00F14AB1">
              <w:rPr>
                <w:sz w:val="20"/>
              </w:rPr>
              <w:t>/1.3    performing simple tests</w:t>
            </w:r>
          </w:p>
          <w:p w:rsidR="00E52EB6" w:rsidRPr="00F14AB1" w:rsidRDefault="00E52EB6" w:rsidP="00E52EB6">
            <w:pPr>
              <w:pStyle w:val="ListParagraph"/>
              <w:numPr>
                <w:ilvl w:val="0"/>
                <w:numId w:val="2"/>
              </w:numPr>
              <w:contextualSpacing w:val="0"/>
              <w:rPr>
                <w:sz w:val="20"/>
              </w:rPr>
            </w:pPr>
            <w:r>
              <w:rPr>
                <w:sz w:val="20"/>
              </w:rPr>
              <w:t>Sc2</w:t>
            </w:r>
            <w:r w:rsidRPr="00F14AB1">
              <w:rPr>
                <w:sz w:val="20"/>
              </w:rPr>
              <w:t>/1.4    identifying and classifying</w:t>
            </w:r>
          </w:p>
          <w:p w:rsidR="00E52EB6" w:rsidRPr="00F14AB1" w:rsidRDefault="00E52EB6" w:rsidP="00E52EB6">
            <w:pPr>
              <w:pStyle w:val="ListParagraph"/>
              <w:numPr>
                <w:ilvl w:val="0"/>
                <w:numId w:val="2"/>
              </w:numPr>
              <w:contextualSpacing w:val="0"/>
              <w:rPr>
                <w:sz w:val="20"/>
              </w:rPr>
            </w:pPr>
            <w:r>
              <w:rPr>
                <w:sz w:val="20"/>
              </w:rPr>
              <w:t>Sc2</w:t>
            </w:r>
            <w:r w:rsidRPr="00F14AB1">
              <w:rPr>
                <w:sz w:val="20"/>
              </w:rPr>
              <w:t xml:space="preserve">/1.5    using their observations and ideas </w:t>
            </w:r>
            <w:r w:rsidRPr="00F14AB1">
              <w:rPr>
                <w:sz w:val="20"/>
              </w:rPr>
              <w:lastRenderedPageBreak/>
              <w:t>to suggest answers to questions</w:t>
            </w:r>
          </w:p>
          <w:p w:rsidR="00E52EB6" w:rsidRPr="00E52EB6" w:rsidRDefault="00E52EB6" w:rsidP="00E52EB6">
            <w:pPr>
              <w:rPr>
                <w:rFonts w:cstheme="minorHAnsi"/>
                <w:sz w:val="24"/>
                <w:szCs w:val="24"/>
              </w:rPr>
            </w:pPr>
            <w:r w:rsidRPr="005A7EDC">
              <w:rPr>
                <w:sz w:val="20"/>
              </w:rPr>
              <w:t>Sc2/1.6    gathering and recording data to help in answering questions</w:t>
            </w:r>
          </w:p>
        </w:tc>
        <w:tc>
          <w:tcPr>
            <w:tcW w:w="3081" w:type="dxa"/>
            <w:shd w:val="clear" w:color="auto" w:fill="FFFFFF" w:themeFill="background1"/>
          </w:tcPr>
          <w:p w:rsidR="00B8007A" w:rsidRPr="005A7EDC" w:rsidRDefault="00B8007A" w:rsidP="00201AD3">
            <w:pPr>
              <w:pStyle w:val="ListParagraph"/>
              <w:ind w:left="0" w:firstLine="0"/>
              <w:rPr>
                <w:rFonts w:ascii="Tahoma" w:hAnsi="Tahoma" w:cs="Tahoma"/>
                <w:sz w:val="24"/>
                <w:szCs w:val="24"/>
              </w:rPr>
            </w:pPr>
          </w:p>
        </w:tc>
        <w:tc>
          <w:tcPr>
            <w:tcW w:w="3141" w:type="dxa"/>
            <w:shd w:val="clear" w:color="auto" w:fill="FFFFFF" w:themeFill="background1"/>
          </w:tcPr>
          <w:p w:rsidR="00B8007A" w:rsidRPr="005A7EDC" w:rsidRDefault="00B8007A" w:rsidP="00B8007A">
            <w:pPr>
              <w:pStyle w:val="ListParagraph"/>
              <w:numPr>
                <w:ilvl w:val="0"/>
                <w:numId w:val="5"/>
              </w:numPr>
              <w:ind w:left="0" w:firstLine="0"/>
              <w:rPr>
                <w:sz w:val="20"/>
              </w:rPr>
            </w:pPr>
            <w:r w:rsidRPr="005A7EDC">
              <w:rPr>
                <w:sz w:val="20"/>
              </w:rPr>
              <w:t>Know that materials can have useful properties for a given job (including being waterproof, strong, hard, soft, flexible, rigid, light or heavy.)</w:t>
            </w:r>
          </w:p>
          <w:p w:rsidR="00B8007A" w:rsidRPr="005A7EDC" w:rsidRDefault="00B8007A" w:rsidP="00B8007A">
            <w:pPr>
              <w:pStyle w:val="ListParagraph"/>
              <w:numPr>
                <w:ilvl w:val="0"/>
                <w:numId w:val="5"/>
              </w:numPr>
              <w:ind w:left="0" w:firstLine="0"/>
              <w:rPr>
                <w:sz w:val="20"/>
              </w:rPr>
            </w:pPr>
            <w:r w:rsidRPr="005A7EDC">
              <w:rPr>
                <w:sz w:val="20"/>
              </w:rPr>
              <w:t>Know that many types of plastic are waterproof, that steel (a type of metal) is strong, that rock is hard, that cotton wool is soft, that rubber is flexible, that rock is rigid, that polystyrene (a type of plastic) is light and that iron (a type of metal) is heavy,</w:t>
            </w:r>
          </w:p>
          <w:p w:rsidR="00B8007A" w:rsidRPr="005A7EDC" w:rsidRDefault="00B8007A" w:rsidP="00B8007A">
            <w:pPr>
              <w:pStyle w:val="ListParagraph"/>
              <w:numPr>
                <w:ilvl w:val="0"/>
                <w:numId w:val="5"/>
              </w:numPr>
              <w:ind w:left="0" w:firstLine="0"/>
              <w:rPr>
                <w:sz w:val="20"/>
              </w:rPr>
            </w:pPr>
            <w:r w:rsidRPr="005A7EDC">
              <w:rPr>
                <w:sz w:val="20"/>
              </w:rPr>
              <w:t>Know that when objects move across a surface there is friction when they rub against each other and that sometimes this friction is larger or smaller</w:t>
            </w:r>
          </w:p>
          <w:p w:rsidR="00B8007A" w:rsidRPr="00392528" w:rsidRDefault="00B8007A" w:rsidP="00B8007A">
            <w:pPr>
              <w:ind w:left="0" w:firstLine="0"/>
              <w:rPr>
                <w:rFonts w:ascii="Tahoma" w:hAnsi="Tahoma" w:cs="Tahoma"/>
                <w:sz w:val="20"/>
                <w:szCs w:val="24"/>
              </w:rPr>
            </w:pPr>
            <w:r w:rsidRPr="005A7EDC">
              <w:rPr>
                <w:sz w:val="20"/>
              </w:rPr>
              <w:t>Know that applying forces to objects can change their shape</w:t>
            </w:r>
          </w:p>
        </w:tc>
        <w:tc>
          <w:tcPr>
            <w:tcW w:w="1904" w:type="dxa"/>
            <w:shd w:val="clear" w:color="auto" w:fill="FFFFFF" w:themeFill="background1"/>
          </w:tcPr>
          <w:p w:rsidR="003776AB" w:rsidRPr="005A7EDC" w:rsidRDefault="003776AB" w:rsidP="003776AB">
            <w:pPr>
              <w:pStyle w:val="ListParagraph"/>
              <w:numPr>
                <w:ilvl w:val="0"/>
                <w:numId w:val="1"/>
              </w:numPr>
              <w:ind w:left="0" w:firstLine="0"/>
              <w:contextualSpacing w:val="0"/>
              <w:rPr>
                <w:sz w:val="20"/>
              </w:rPr>
            </w:pPr>
            <w:r w:rsidRPr="005A7EDC">
              <w:rPr>
                <w:sz w:val="20"/>
              </w:rPr>
              <w:t>Know that we can test our questions to see if they are true</w:t>
            </w:r>
          </w:p>
          <w:p w:rsidR="003776AB" w:rsidRPr="005A7EDC" w:rsidRDefault="003776AB" w:rsidP="003776AB">
            <w:pPr>
              <w:pStyle w:val="ListParagraph"/>
              <w:numPr>
                <w:ilvl w:val="0"/>
                <w:numId w:val="1"/>
              </w:numPr>
              <w:ind w:left="0" w:firstLine="0"/>
              <w:contextualSpacing w:val="0"/>
              <w:rPr>
                <w:sz w:val="20"/>
              </w:rPr>
            </w:pPr>
            <w:r w:rsidRPr="005A7EDC">
              <w:rPr>
                <w:sz w:val="20"/>
              </w:rPr>
              <w:t>Know that objects can be identified or sorted into groups based on their observable properties</w:t>
            </w:r>
          </w:p>
          <w:p w:rsidR="00B8007A" w:rsidRPr="00392528" w:rsidRDefault="00B8007A" w:rsidP="00B8007A">
            <w:pPr>
              <w:ind w:left="0" w:firstLine="0"/>
              <w:rPr>
                <w:rFonts w:ascii="Tahoma" w:hAnsi="Tahoma" w:cs="Tahoma"/>
                <w:sz w:val="20"/>
                <w:szCs w:val="24"/>
              </w:rPr>
            </w:pPr>
          </w:p>
        </w:tc>
        <w:tc>
          <w:tcPr>
            <w:tcW w:w="1808" w:type="dxa"/>
            <w:shd w:val="clear" w:color="auto" w:fill="FFFFFF" w:themeFill="background1"/>
          </w:tcPr>
          <w:p w:rsidR="00B8007A" w:rsidRDefault="00B8007A" w:rsidP="00B8007A">
            <w:pPr>
              <w:ind w:left="0" w:firstLine="0"/>
              <w:rPr>
                <w:sz w:val="20"/>
              </w:rPr>
            </w:pPr>
            <w:r>
              <w:rPr>
                <w:b/>
                <w:sz w:val="20"/>
              </w:rPr>
              <w:t>conductor</w:t>
            </w:r>
            <w:r>
              <w:rPr>
                <w:sz w:val="20"/>
              </w:rPr>
              <w:t>, brick, paper, cardboard, friction, movement, suitability, surface, stretch, twist, waterproof, deformation, flexible, rigid</w:t>
            </w:r>
          </w:p>
          <w:p w:rsidR="003776AB" w:rsidRDefault="003776AB" w:rsidP="00B8007A">
            <w:pPr>
              <w:ind w:left="0" w:firstLine="0"/>
              <w:rPr>
                <w:sz w:val="20"/>
              </w:rPr>
            </w:pPr>
          </w:p>
          <w:p w:rsidR="003776AB" w:rsidRDefault="003776AB" w:rsidP="003776AB">
            <w:pPr>
              <w:ind w:left="0" w:firstLine="0"/>
              <w:rPr>
                <w:sz w:val="20"/>
              </w:rPr>
            </w:pPr>
            <w:r>
              <w:rPr>
                <w:b/>
                <w:sz w:val="20"/>
              </w:rPr>
              <w:t xml:space="preserve">properties, </w:t>
            </w:r>
            <w:r>
              <w:rPr>
                <w:sz w:val="20"/>
              </w:rPr>
              <w:t>observe, test, magnifying glass, object, record, equipment</w:t>
            </w:r>
          </w:p>
          <w:p w:rsidR="003776AB" w:rsidRDefault="003776AB" w:rsidP="00B8007A">
            <w:pPr>
              <w:ind w:left="0" w:firstLine="0"/>
              <w:rPr>
                <w:sz w:val="20"/>
              </w:rPr>
            </w:pPr>
          </w:p>
          <w:p w:rsidR="00B8007A" w:rsidRPr="00555B9B" w:rsidRDefault="00B8007A" w:rsidP="00B8007A">
            <w:pPr>
              <w:ind w:left="0" w:firstLine="0"/>
              <w:rPr>
                <w:rFonts w:ascii="Tahoma" w:hAnsi="Tahoma" w:cs="Tahoma"/>
                <w:sz w:val="24"/>
                <w:szCs w:val="24"/>
              </w:rPr>
            </w:pPr>
          </w:p>
        </w:tc>
        <w:tc>
          <w:tcPr>
            <w:tcW w:w="1856" w:type="dxa"/>
            <w:shd w:val="clear" w:color="auto" w:fill="FFFFFF" w:themeFill="background1"/>
          </w:tcPr>
          <w:p w:rsidR="00B8007A" w:rsidRPr="00555B9B" w:rsidRDefault="00B8007A" w:rsidP="00B8007A">
            <w:pPr>
              <w:ind w:left="0" w:firstLine="0"/>
              <w:rPr>
                <w:rFonts w:ascii="Tahoma" w:hAnsi="Tahoma" w:cs="Tahoma"/>
                <w:sz w:val="24"/>
                <w:szCs w:val="24"/>
              </w:rPr>
            </w:pPr>
          </w:p>
        </w:tc>
      </w:tr>
      <w:tr w:rsidR="00B8007A" w:rsidRPr="00555B9B" w:rsidTr="003776AB">
        <w:trPr>
          <w:cantSplit/>
          <w:trHeight w:val="1134"/>
        </w:trPr>
        <w:tc>
          <w:tcPr>
            <w:tcW w:w="524" w:type="dxa"/>
            <w:vMerge/>
            <w:shd w:val="clear" w:color="auto" w:fill="FFFFFF" w:themeFill="background1"/>
            <w:textDirection w:val="btLr"/>
          </w:tcPr>
          <w:p w:rsidR="00B8007A" w:rsidRDefault="00B8007A" w:rsidP="00B8007A">
            <w:pPr>
              <w:ind w:left="0" w:right="113" w:firstLine="0"/>
              <w:jc w:val="center"/>
              <w:rPr>
                <w:rFonts w:ascii="Tahoma" w:hAnsi="Tahoma" w:cs="Tahoma"/>
                <w:sz w:val="24"/>
                <w:szCs w:val="24"/>
              </w:rPr>
            </w:pPr>
          </w:p>
        </w:tc>
        <w:tc>
          <w:tcPr>
            <w:tcW w:w="524" w:type="dxa"/>
            <w:shd w:val="clear" w:color="auto" w:fill="00B050"/>
            <w:textDirection w:val="btLr"/>
          </w:tcPr>
          <w:p w:rsidR="00B8007A" w:rsidRPr="005A7EDC" w:rsidRDefault="00B8007A" w:rsidP="00B8007A">
            <w:pPr>
              <w:ind w:left="0" w:right="113" w:firstLine="0"/>
              <w:jc w:val="center"/>
              <w:rPr>
                <w:rFonts w:ascii="Tahoma" w:hAnsi="Tahoma" w:cs="Tahoma"/>
                <w:sz w:val="24"/>
                <w:szCs w:val="24"/>
              </w:rPr>
            </w:pPr>
            <w:r w:rsidRPr="005A7EDC">
              <w:rPr>
                <w:rFonts w:ascii="Tahoma" w:hAnsi="Tahoma" w:cs="Tahoma"/>
                <w:sz w:val="24"/>
                <w:szCs w:val="24"/>
              </w:rPr>
              <w:t xml:space="preserve">Living Things and </w:t>
            </w:r>
            <w:r>
              <w:rPr>
                <w:rFonts w:ascii="Tahoma" w:hAnsi="Tahoma" w:cs="Tahoma"/>
                <w:sz w:val="24"/>
                <w:szCs w:val="24"/>
              </w:rPr>
              <w:t>their habitats</w:t>
            </w:r>
          </w:p>
        </w:tc>
        <w:tc>
          <w:tcPr>
            <w:tcW w:w="2867" w:type="dxa"/>
            <w:tcBorders>
              <w:bottom w:val="single" w:sz="4" w:space="0" w:color="auto"/>
            </w:tcBorders>
            <w:shd w:val="clear" w:color="auto" w:fill="FFFFFF" w:themeFill="background1"/>
          </w:tcPr>
          <w:p w:rsidR="00B8007A" w:rsidRPr="00884FB4" w:rsidRDefault="00B8007A" w:rsidP="00884FB4">
            <w:pPr>
              <w:pStyle w:val="ListParagraph"/>
              <w:numPr>
                <w:ilvl w:val="0"/>
                <w:numId w:val="3"/>
              </w:numPr>
              <w:spacing w:before="100" w:beforeAutospacing="1" w:after="100" w:afterAutospacing="1"/>
              <w:outlineLvl w:val="1"/>
              <w:rPr>
                <w:sz w:val="20"/>
              </w:rPr>
            </w:pPr>
            <w:r w:rsidRPr="00884FB4">
              <w:rPr>
                <w:sz w:val="20"/>
              </w:rPr>
              <w:t>Sc2/2.1a    explore and compare the differences between things that are living, dead, and things that have never been alive</w:t>
            </w:r>
          </w:p>
          <w:p w:rsidR="00B8007A" w:rsidRPr="00884FB4" w:rsidRDefault="00B8007A" w:rsidP="00884FB4">
            <w:pPr>
              <w:pStyle w:val="ListParagraph"/>
              <w:numPr>
                <w:ilvl w:val="0"/>
                <w:numId w:val="3"/>
              </w:numPr>
              <w:spacing w:before="100" w:beforeAutospacing="1" w:after="100" w:afterAutospacing="1"/>
              <w:outlineLvl w:val="1"/>
              <w:rPr>
                <w:sz w:val="20"/>
              </w:rPr>
            </w:pPr>
            <w:r w:rsidRPr="00884FB4">
              <w:rPr>
                <w:sz w:val="20"/>
              </w:rPr>
              <w:t>Sc2/2.1b    identify that most living things live in habitats to which they are suited and describe how different habitats provide for the basic needs of different kinds of animals and plants, and how they depend on each other</w:t>
            </w:r>
          </w:p>
          <w:p w:rsidR="00B8007A" w:rsidRPr="00884FB4" w:rsidRDefault="00B8007A" w:rsidP="00884FB4">
            <w:pPr>
              <w:pStyle w:val="ListParagraph"/>
              <w:numPr>
                <w:ilvl w:val="0"/>
                <w:numId w:val="3"/>
              </w:numPr>
              <w:spacing w:before="100" w:beforeAutospacing="1" w:after="100" w:afterAutospacing="1"/>
              <w:outlineLvl w:val="1"/>
              <w:rPr>
                <w:sz w:val="20"/>
              </w:rPr>
            </w:pPr>
            <w:r w:rsidRPr="00884FB4">
              <w:rPr>
                <w:sz w:val="20"/>
              </w:rPr>
              <w:t>Sc2/2.1c    identify and name a variety of plants and animals in their habitats, including microhabitats</w:t>
            </w:r>
          </w:p>
          <w:p w:rsidR="00B8007A" w:rsidRPr="00884FB4" w:rsidRDefault="00B8007A" w:rsidP="00884FB4">
            <w:pPr>
              <w:pStyle w:val="ListParagraph"/>
              <w:numPr>
                <w:ilvl w:val="0"/>
                <w:numId w:val="3"/>
              </w:numPr>
              <w:rPr>
                <w:sz w:val="20"/>
              </w:rPr>
            </w:pPr>
            <w:r w:rsidRPr="00884FB4">
              <w:rPr>
                <w:sz w:val="20"/>
              </w:rPr>
              <w:t>Sc2/2.1d    describe how animals obtain their food from plants and other animals, using the idea of a simple food chain, and identify and name different sources of food.</w:t>
            </w:r>
          </w:p>
          <w:p w:rsidR="00884FB4" w:rsidRPr="00884FB4" w:rsidRDefault="00884FB4" w:rsidP="00884FB4">
            <w:pPr>
              <w:rPr>
                <w:rFonts w:ascii="Tahoma" w:hAnsi="Tahoma" w:cs="Tahoma"/>
                <w:b/>
                <w:sz w:val="18"/>
                <w:szCs w:val="24"/>
              </w:rPr>
            </w:pPr>
            <w:r w:rsidRPr="00884FB4">
              <w:rPr>
                <w:rFonts w:ascii="Tahoma" w:hAnsi="Tahoma" w:cs="Tahoma"/>
                <w:b/>
                <w:sz w:val="18"/>
                <w:szCs w:val="24"/>
              </w:rPr>
              <w:t>WORKING SCIENTIFICALLY</w:t>
            </w:r>
          </w:p>
          <w:p w:rsidR="00884FB4" w:rsidRPr="00F14AB1" w:rsidRDefault="00884FB4" w:rsidP="00884FB4">
            <w:pPr>
              <w:pStyle w:val="ListParagraph"/>
              <w:numPr>
                <w:ilvl w:val="0"/>
                <w:numId w:val="3"/>
              </w:numPr>
              <w:contextualSpacing w:val="0"/>
              <w:rPr>
                <w:sz w:val="20"/>
              </w:rPr>
            </w:pPr>
            <w:r>
              <w:rPr>
                <w:sz w:val="20"/>
              </w:rPr>
              <w:t>Sc2</w:t>
            </w:r>
            <w:r w:rsidRPr="00F14AB1">
              <w:rPr>
                <w:sz w:val="20"/>
              </w:rPr>
              <w:t xml:space="preserve">/1.1    asking simple questions and recognising that they </w:t>
            </w:r>
            <w:r w:rsidRPr="00F14AB1">
              <w:rPr>
                <w:sz w:val="20"/>
              </w:rPr>
              <w:lastRenderedPageBreak/>
              <w:t>can be answered in different ways</w:t>
            </w:r>
          </w:p>
          <w:p w:rsidR="00884FB4" w:rsidRPr="00F14AB1" w:rsidRDefault="00884FB4" w:rsidP="00884FB4">
            <w:pPr>
              <w:pStyle w:val="ListParagraph"/>
              <w:numPr>
                <w:ilvl w:val="0"/>
                <w:numId w:val="3"/>
              </w:numPr>
              <w:contextualSpacing w:val="0"/>
              <w:rPr>
                <w:sz w:val="20"/>
              </w:rPr>
            </w:pPr>
            <w:r>
              <w:rPr>
                <w:sz w:val="20"/>
              </w:rPr>
              <w:t>Sc2</w:t>
            </w:r>
            <w:r w:rsidRPr="00F14AB1">
              <w:rPr>
                <w:sz w:val="20"/>
              </w:rPr>
              <w:t>/1.2    observing closely, using simple equipment</w:t>
            </w:r>
          </w:p>
          <w:p w:rsidR="00884FB4" w:rsidRDefault="00884FB4" w:rsidP="00884FB4">
            <w:pPr>
              <w:pStyle w:val="ListParagraph"/>
              <w:numPr>
                <w:ilvl w:val="0"/>
                <w:numId w:val="3"/>
              </w:numPr>
              <w:contextualSpacing w:val="0"/>
              <w:rPr>
                <w:sz w:val="20"/>
              </w:rPr>
            </w:pPr>
            <w:r>
              <w:rPr>
                <w:sz w:val="20"/>
              </w:rPr>
              <w:t>Sc2</w:t>
            </w:r>
            <w:r w:rsidRPr="00F14AB1">
              <w:rPr>
                <w:sz w:val="20"/>
              </w:rPr>
              <w:t>/1.3    performing simple tests</w:t>
            </w:r>
          </w:p>
          <w:p w:rsidR="00884FB4" w:rsidRPr="00F14AB1" w:rsidRDefault="00884FB4" w:rsidP="00884FB4">
            <w:pPr>
              <w:pStyle w:val="ListParagraph"/>
              <w:numPr>
                <w:ilvl w:val="0"/>
                <w:numId w:val="3"/>
              </w:numPr>
              <w:contextualSpacing w:val="0"/>
              <w:rPr>
                <w:sz w:val="20"/>
              </w:rPr>
            </w:pPr>
            <w:r>
              <w:rPr>
                <w:sz w:val="20"/>
              </w:rPr>
              <w:t>Sc2</w:t>
            </w:r>
            <w:r w:rsidRPr="00F14AB1">
              <w:rPr>
                <w:sz w:val="20"/>
              </w:rPr>
              <w:t>/1.4    identifying and classifying</w:t>
            </w:r>
          </w:p>
          <w:p w:rsidR="00884FB4" w:rsidRPr="00F14AB1" w:rsidRDefault="00884FB4" w:rsidP="00884FB4">
            <w:pPr>
              <w:pStyle w:val="ListParagraph"/>
              <w:numPr>
                <w:ilvl w:val="0"/>
                <w:numId w:val="3"/>
              </w:numPr>
              <w:contextualSpacing w:val="0"/>
              <w:rPr>
                <w:sz w:val="20"/>
              </w:rPr>
            </w:pPr>
            <w:r>
              <w:rPr>
                <w:sz w:val="20"/>
              </w:rPr>
              <w:t>Sc2</w:t>
            </w:r>
            <w:r w:rsidRPr="00F14AB1">
              <w:rPr>
                <w:sz w:val="20"/>
              </w:rPr>
              <w:t>/1.5    using their observations and ideas to suggest answers to questions</w:t>
            </w:r>
          </w:p>
          <w:p w:rsidR="00884FB4" w:rsidRPr="00884FB4" w:rsidRDefault="00884FB4" w:rsidP="00884FB4">
            <w:pPr>
              <w:rPr>
                <w:rFonts w:ascii="Tahoma" w:hAnsi="Tahoma" w:cs="Tahoma"/>
                <w:sz w:val="24"/>
                <w:szCs w:val="24"/>
              </w:rPr>
            </w:pPr>
            <w:r w:rsidRPr="005A7EDC">
              <w:rPr>
                <w:sz w:val="20"/>
              </w:rPr>
              <w:t>Sc2/1.6    gathering and recording data to help in answering questions</w:t>
            </w:r>
          </w:p>
        </w:tc>
        <w:tc>
          <w:tcPr>
            <w:tcW w:w="3081" w:type="dxa"/>
            <w:shd w:val="clear" w:color="auto" w:fill="FFFFFF" w:themeFill="background1"/>
          </w:tcPr>
          <w:p w:rsidR="00B8007A" w:rsidRPr="00FE5C14" w:rsidRDefault="00B8007A" w:rsidP="00B8007A">
            <w:pPr>
              <w:pStyle w:val="ListParagraph"/>
              <w:numPr>
                <w:ilvl w:val="0"/>
                <w:numId w:val="3"/>
              </w:numPr>
              <w:ind w:left="0" w:firstLine="0"/>
              <w:rPr>
                <w:b/>
                <w:sz w:val="20"/>
              </w:rPr>
            </w:pPr>
            <w:r w:rsidRPr="00FE5C14">
              <w:rPr>
                <w:b/>
                <w:sz w:val="20"/>
              </w:rPr>
              <w:lastRenderedPageBreak/>
              <w:t>Know examples of animals and plants that are suited to their environment.</w:t>
            </w:r>
          </w:p>
          <w:p w:rsidR="00B8007A" w:rsidRPr="00FE5C14" w:rsidRDefault="00B8007A" w:rsidP="00B8007A">
            <w:pPr>
              <w:pStyle w:val="ListParagraph"/>
              <w:numPr>
                <w:ilvl w:val="0"/>
                <w:numId w:val="3"/>
              </w:numPr>
              <w:ind w:left="0" w:firstLine="0"/>
              <w:rPr>
                <w:b/>
                <w:sz w:val="20"/>
              </w:rPr>
            </w:pPr>
            <w:r w:rsidRPr="00FE5C14">
              <w:rPr>
                <w:b/>
                <w:sz w:val="20"/>
              </w:rPr>
              <w:t>Know that plants absorb energy from the Sun; that this energy is consumed by herbivorous animals; and that carnivorous animals eat other animals.</w:t>
            </w:r>
          </w:p>
          <w:p w:rsidR="00B8007A" w:rsidRPr="00FE5C14" w:rsidRDefault="00B8007A" w:rsidP="00B8007A">
            <w:pPr>
              <w:pStyle w:val="ListParagraph"/>
              <w:numPr>
                <w:ilvl w:val="0"/>
                <w:numId w:val="3"/>
              </w:numPr>
              <w:ind w:left="0" w:firstLine="0"/>
              <w:rPr>
                <w:b/>
                <w:sz w:val="20"/>
              </w:rPr>
            </w:pPr>
            <w:r w:rsidRPr="00FE5C14">
              <w:rPr>
                <w:b/>
                <w:sz w:val="20"/>
              </w:rPr>
              <w:t>Know that the arrows on a food chain show the direction that the energy travels.</w:t>
            </w:r>
          </w:p>
          <w:p w:rsidR="00B8007A" w:rsidRPr="00555B9B" w:rsidRDefault="00B8007A" w:rsidP="00B8007A">
            <w:pPr>
              <w:ind w:left="0" w:firstLine="0"/>
              <w:rPr>
                <w:rFonts w:ascii="Tahoma" w:hAnsi="Tahoma" w:cs="Tahoma"/>
                <w:sz w:val="24"/>
                <w:szCs w:val="24"/>
              </w:rPr>
            </w:pPr>
          </w:p>
        </w:tc>
        <w:tc>
          <w:tcPr>
            <w:tcW w:w="3141" w:type="dxa"/>
            <w:shd w:val="clear" w:color="auto" w:fill="FFFFFF" w:themeFill="background1"/>
          </w:tcPr>
          <w:p w:rsidR="00B8007A" w:rsidRPr="00FE5C14" w:rsidRDefault="00B8007A" w:rsidP="00B8007A">
            <w:pPr>
              <w:pStyle w:val="ListParagraph"/>
              <w:numPr>
                <w:ilvl w:val="0"/>
                <w:numId w:val="3"/>
              </w:numPr>
              <w:ind w:left="0" w:firstLine="0"/>
              <w:rPr>
                <w:b/>
                <w:sz w:val="20"/>
              </w:rPr>
            </w:pPr>
            <w:r w:rsidRPr="00FE5C14">
              <w:rPr>
                <w:b/>
                <w:sz w:val="20"/>
              </w:rPr>
              <w:t>Know that living things move, grow, consume nutrients and reproduce; that dead things used to do these things, but no longer do; and that things that never lived have never done these things.</w:t>
            </w:r>
          </w:p>
          <w:p w:rsidR="00B8007A" w:rsidRPr="00FE5C14" w:rsidRDefault="00B8007A" w:rsidP="00B8007A">
            <w:pPr>
              <w:pStyle w:val="ListParagraph"/>
              <w:numPr>
                <w:ilvl w:val="0"/>
                <w:numId w:val="3"/>
              </w:numPr>
              <w:ind w:left="0" w:firstLine="0"/>
              <w:rPr>
                <w:b/>
                <w:sz w:val="20"/>
              </w:rPr>
            </w:pPr>
            <w:r w:rsidRPr="00FE5C14">
              <w:rPr>
                <w:b/>
                <w:sz w:val="20"/>
              </w:rPr>
              <w:t>Be able to explain how different habitats provide for the basic needs of different kinds of animals and plants.</w:t>
            </w:r>
          </w:p>
          <w:p w:rsidR="00FE5C14" w:rsidRDefault="00FE5C14" w:rsidP="00FE5C14">
            <w:pPr>
              <w:rPr>
                <w:rFonts w:ascii="Tahoma" w:hAnsi="Tahoma" w:cs="Tahoma"/>
                <w:sz w:val="20"/>
                <w:szCs w:val="24"/>
              </w:rPr>
            </w:pPr>
          </w:p>
          <w:p w:rsidR="00FE5C14" w:rsidRPr="00FE5C14" w:rsidRDefault="00FE5C14" w:rsidP="00FE5C14">
            <w:pPr>
              <w:rPr>
                <w:rFonts w:ascii="Tahoma" w:hAnsi="Tahoma" w:cs="Tahoma"/>
                <w:b/>
                <w:sz w:val="20"/>
                <w:szCs w:val="24"/>
              </w:rPr>
            </w:pPr>
            <w:r w:rsidRPr="00FE5C14">
              <w:rPr>
                <w:rFonts w:ascii="Tahoma" w:hAnsi="Tahoma" w:cs="Tahoma"/>
                <w:b/>
                <w:sz w:val="20"/>
                <w:szCs w:val="24"/>
              </w:rPr>
              <w:t>WORKING SCIENTIFICALLY</w:t>
            </w:r>
          </w:p>
          <w:p w:rsidR="00FE5C14" w:rsidRPr="005A7EDC" w:rsidRDefault="00FE5C14" w:rsidP="00FE5C14">
            <w:pPr>
              <w:pStyle w:val="ListParagraph"/>
              <w:numPr>
                <w:ilvl w:val="0"/>
                <w:numId w:val="1"/>
              </w:numPr>
              <w:ind w:left="0" w:firstLine="0"/>
              <w:contextualSpacing w:val="0"/>
              <w:rPr>
                <w:sz w:val="20"/>
              </w:rPr>
            </w:pPr>
            <w:r w:rsidRPr="005A7EDC">
              <w:rPr>
                <w:sz w:val="20"/>
              </w:rPr>
              <w:t>Know that we can ask questions about the world and that when we observe the world to answer these questions, this is science</w:t>
            </w:r>
          </w:p>
          <w:p w:rsidR="00FE5C14" w:rsidRPr="00FE5C14" w:rsidRDefault="00FE5C14" w:rsidP="00FE5C14">
            <w:pPr>
              <w:pStyle w:val="ListParagraph"/>
              <w:numPr>
                <w:ilvl w:val="0"/>
                <w:numId w:val="1"/>
              </w:numPr>
              <w:ind w:left="0" w:firstLine="0"/>
              <w:contextualSpacing w:val="0"/>
              <w:rPr>
                <w:rFonts w:ascii="Tahoma" w:hAnsi="Tahoma" w:cs="Tahoma"/>
                <w:sz w:val="20"/>
                <w:szCs w:val="24"/>
              </w:rPr>
            </w:pPr>
            <w:r w:rsidRPr="005A7EDC">
              <w:rPr>
                <w:sz w:val="20"/>
              </w:rPr>
              <w:t>Know that we can use magnifying glasses to observe objects closely</w:t>
            </w:r>
          </w:p>
          <w:p w:rsidR="00FE5C14" w:rsidRPr="00FE5C14" w:rsidRDefault="00FE5C14" w:rsidP="00FE5C14">
            <w:pPr>
              <w:pStyle w:val="ListParagraph"/>
              <w:numPr>
                <w:ilvl w:val="0"/>
                <w:numId w:val="1"/>
              </w:numPr>
              <w:ind w:left="0" w:firstLine="0"/>
              <w:contextualSpacing w:val="0"/>
              <w:rPr>
                <w:rFonts w:ascii="Tahoma" w:hAnsi="Tahoma" w:cs="Tahoma"/>
                <w:sz w:val="20"/>
                <w:szCs w:val="24"/>
              </w:rPr>
            </w:pPr>
            <w:r w:rsidRPr="005A7EDC">
              <w:rPr>
                <w:sz w:val="20"/>
              </w:rPr>
              <w:t>Know that we can write down numbers and words or draw pictures to record what we find</w:t>
            </w:r>
          </w:p>
        </w:tc>
        <w:tc>
          <w:tcPr>
            <w:tcW w:w="1904" w:type="dxa"/>
            <w:shd w:val="clear" w:color="auto" w:fill="FFFFFF" w:themeFill="background1"/>
          </w:tcPr>
          <w:p w:rsidR="003776AB" w:rsidRPr="005A7EDC" w:rsidRDefault="003776AB" w:rsidP="003776AB">
            <w:pPr>
              <w:pStyle w:val="ListParagraph"/>
              <w:numPr>
                <w:ilvl w:val="0"/>
                <w:numId w:val="3"/>
              </w:numPr>
              <w:contextualSpacing w:val="0"/>
              <w:rPr>
                <w:sz w:val="20"/>
              </w:rPr>
            </w:pPr>
            <w:r w:rsidRPr="005A7EDC">
              <w:rPr>
                <w:sz w:val="20"/>
              </w:rPr>
              <w:t>Know that we can test our questions to see if they are true</w:t>
            </w:r>
          </w:p>
          <w:p w:rsidR="00B8007A" w:rsidRPr="00392528" w:rsidRDefault="00B8007A" w:rsidP="003776AB">
            <w:pPr>
              <w:pStyle w:val="ListParagraph"/>
              <w:ind w:left="734" w:firstLine="0"/>
              <w:contextualSpacing w:val="0"/>
              <w:rPr>
                <w:rFonts w:ascii="Tahoma" w:hAnsi="Tahoma" w:cs="Tahoma"/>
                <w:sz w:val="20"/>
                <w:szCs w:val="24"/>
              </w:rPr>
            </w:pPr>
          </w:p>
        </w:tc>
        <w:tc>
          <w:tcPr>
            <w:tcW w:w="1808" w:type="dxa"/>
            <w:shd w:val="clear" w:color="auto" w:fill="FFFFFF" w:themeFill="background1"/>
          </w:tcPr>
          <w:p w:rsidR="00B8007A" w:rsidRDefault="00B8007A" w:rsidP="00B8007A">
            <w:pPr>
              <w:ind w:left="0" w:firstLine="0"/>
              <w:rPr>
                <w:sz w:val="20"/>
              </w:rPr>
            </w:pPr>
            <w:r w:rsidRPr="004C5030">
              <w:rPr>
                <w:b/>
                <w:sz w:val="20"/>
              </w:rPr>
              <w:t>birth, decay, energy,</w:t>
            </w:r>
            <w:r>
              <w:rPr>
                <w:b/>
                <w:sz w:val="20"/>
              </w:rPr>
              <w:t xml:space="preserve"> </w:t>
            </w:r>
            <w:r>
              <w:rPr>
                <w:sz w:val="20"/>
              </w:rPr>
              <w:t>microhabitat, dead, life cycle, food chain, source, nutrients, reproduction, consumption, environment</w:t>
            </w:r>
          </w:p>
          <w:p w:rsidR="003776AB" w:rsidRDefault="003776AB" w:rsidP="00B8007A">
            <w:pPr>
              <w:ind w:left="0" w:firstLine="0"/>
              <w:rPr>
                <w:sz w:val="20"/>
              </w:rPr>
            </w:pPr>
          </w:p>
          <w:p w:rsidR="003776AB" w:rsidRDefault="003776AB" w:rsidP="003776AB">
            <w:pPr>
              <w:ind w:left="0" w:firstLine="0"/>
              <w:rPr>
                <w:sz w:val="20"/>
              </w:rPr>
            </w:pPr>
            <w:r>
              <w:rPr>
                <w:b/>
                <w:sz w:val="20"/>
              </w:rPr>
              <w:t xml:space="preserve">properties, </w:t>
            </w:r>
            <w:r>
              <w:rPr>
                <w:sz w:val="20"/>
              </w:rPr>
              <w:t>observe, test, magnifying glass, object, record, equipment</w:t>
            </w:r>
          </w:p>
          <w:p w:rsidR="003776AB" w:rsidRDefault="003776AB" w:rsidP="00B8007A">
            <w:pPr>
              <w:ind w:left="0" w:firstLine="0"/>
              <w:rPr>
                <w:sz w:val="20"/>
              </w:rPr>
            </w:pPr>
          </w:p>
          <w:p w:rsidR="00B8007A" w:rsidRPr="00555B9B" w:rsidRDefault="00B8007A" w:rsidP="00B8007A">
            <w:pPr>
              <w:ind w:left="0" w:firstLine="0"/>
              <w:rPr>
                <w:rFonts w:ascii="Tahoma" w:hAnsi="Tahoma" w:cs="Tahoma"/>
                <w:sz w:val="24"/>
                <w:szCs w:val="24"/>
              </w:rPr>
            </w:pPr>
          </w:p>
        </w:tc>
        <w:tc>
          <w:tcPr>
            <w:tcW w:w="1856" w:type="dxa"/>
            <w:shd w:val="clear" w:color="auto" w:fill="FFFFFF" w:themeFill="background1"/>
          </w:tcPr>
          <w:p w:rsidR="00B8007A" w:rsidRPr="00555B9B" w:rsidRDefault="00B8007A" w:rsidP="00B8007A">
            <w:pPr>
              <w:ind w:left="0" w:firstLine="0"/>
              <w:rPr>
                <w:rFonts w:ascii="Tahoma" w:hAnsi="Tahoma" w:cs="Tahoma"/>
                <w:sz w:val="24"/>
                <w:szCs w:val="24"/>
              </w:rPr>
            </w:pPr>
          </w:p>
        </w:tc>
      </w:tr>
      <w:tr w:rsidR="00B8007A" w:rsidRPr="00555B9B" w:rsidTr="003776AB">
        <w:trPr>
          <w:cantSplit/>
          <w:trHeight w:val="1134"/>
        </w:trPr>
        <w:tc>
          <w:tcPr>
            <w:tcW w:w="524" w:type="dxa"/>
            <w:vMerge/>
            <w:shd w:val="clear" w:color="auto" w:fill="FFFFFF" w:themeFill="background1"/>
            <w:textDirection w:val="btLr"/>
          </w:tcPr>
          <w:p w:rsidR="00B8007A" w:rsidRDefault="00B8007A" w:rsidP="00B8007A">
            <w:pPr>
              <w:ind w:left="0" w:right="113" w:firstLine="0"/>
              <w:jc w:val="center"/>
              <w:rPr>
                <w:rFonts w:ascii="Tahoma" w:hAnsi="Tahoma" w:cs="Tahoma"/>
                <w:sz w:val="24"/>
                <w:szCs w:val="24"/>
              </w:rPr>
            </w:pPr>
          </w:p>
        </w:tc>
        <w:tc>
          <w:tcPr>
            <w:tcW w:w="524" w:type="dxa"/>
            <w:shd w:val="clear" w:color="auto" w:fill="00B050"/>
            <w:textDirection w:val="btLr"/>
          </w:tcPr>
          <w:p w:rsidR="00B8007A" w:rsidRPr="005A7EDC" w:rsidRDefault="00201AD3" w:rsidP="00B8007A">
            <w:pPr>
              <w:ind w:left="0" w:right="113" w:firstLine="0"/>
              <w:jc w:val="center"/>
              <w:rPr>
                <w:rFonts w:ascii="Tahoma" w:hAnsi="Tahoma" w:cs="Tahoma"/>
                <w:sz w:val="24"/>
                <w:szCs w:val="24"/>
              </w:rPr>
            </w:pPr>
            <w:r>
              <w:rPr>
                <w:rFonts w:ascii="Tahoma" w:hAnsi="Tahoma" w:cs="Tahoma"/>
                <w:sz w:val="24"/>
                <w:szCs w:val="24"/>
              </w:rPr>
              <w:t xml:space="preserve"> Animals </w:t>
            </w:r>
            <w:r w:rsidR="00B8007A" w:rsidRPr="005A7EDC">
              <w:rPr>
                <w:rFonts w:ascii="Tahoma" w:hAnsi="Tahoma" w:cs="Tahoma"/>
                <w:sz w:val="24"/>
                <w:szCs w:val="24"/>
              </w:rPr>
              <w:t>Including Humans</w:t>
            </w:r>
          </w:p>
        </w:tc>
        <w:tc>
          <w:tcPr>
            <w:tcW w:w="2867" w:type="dxa"/>
            <w:tcBorders>
              <w:bottom w:val="single" w:sz="4" w:space="0" w:color="auto"/>
            </w:tcBorders>
            <w:shd w:val="clear" w:color="auto" w:fill="FFFFFF" w:themeFill="background1"/>
          </w:tcPr>
          <w:p w:rsidR="00201AD3" w:rsidRPr="00EA7C24" w:rsidRDefault="00201AD3" w:rsidP="00E52EB6">
            <w:pPr>
              <w:pStyle w:val="ListParagraph"/>
              <w:numPr>
                <w:ilvl w:val="0"/>
                <w:numId w:val="4"/>
              </w:numPr>
              <w:spacing w:before="100" w:beforeAutospacing="1" w:after="100" w:afterAutospacing="1"/>
              <w:outlineLvl w:val="1"/>
              <w:rPr>
                <w:rFonts w:eastAsia="Times New Roman" w:cstheme="minorHAnsi"/>
                <w:bCs/>
                <w:sz w:val="20"/>
              </w:rPr>
            </w:pPr>
            <w:r w:rsidRPr="00EA7C24">
              <w:rPr>
                <w:rFonts w:eastAsia="Times New Roman" w:cstheme="minorHAnsi"/>
                <w:bCs/>
                <w:sz w:val="20"/>
              </w:rPr>
              <w:t>Sc2/2.3a    notice that animals, including humans, have offspring which grow into adults</w:t>
            </w:r>
          </w:p>
          <w:p w:rsidR="00201AD3" w:rsidRDefault="00201AD3" w:rsidP="00E52EB6">
            <w:pPr>
              <w:pStyle w:val="ListParagraph"/>
              <w:numPr>
                <w:ilvl w:val="0"/>
                <w:numId w:val="4"/>
              </w:numPr>
              <w:spacing w:before="100" w:beforeAutospacing="1" w:after="100" w:afterAutospacing="1"/>
              <w:outlineLvl w:val="1"/>
              <w:rPr>
                <w:rFonts w:eastAsia="Times New Roman" w:cstheme="minorHAnsi"/>
                <w:bCs/>
                <w:sz w:val="20"/>
              </w:rPr>
            </w:pPr>
            <w:r w:rsidRPr="00EA7C24">
              <w:rPr>
                <w:rFonts w:eastAsia="Times New Roman" w:cstheme="minorHAnsi"/>
                <w:bCs/>
                <w:sz w:val="20"/>
              </w:rPr>
              <w:t>Sc2/2.3b    find out about and describe the basic needs of animals, including humans, for survival (water, food and air)</w:t>
            </w:r>
          </w:p>
          <w:p w:rsidR="00E52EB6" w:rsidRPr="00884FB4" w:rsidRDefault="00E52EB6" w:rsidP="00E52EB6">
            <w:pPr>
              <w:spacing w:before="100" w:beforeAutospacing="1" w:after="100" w:afterAutospacing="1"/>
              <w:outlineLvl w:val="1"/>
              <w:rPr>
                <w:rFonts w:eastAsia="Times New Roman" w:cstheme="minorHAnsi"/>
                <w:b/>
                <w:bCs/>
                <w:sz w:val="20"/>
              </w:rPr>
            </w:pPr>
            <w:r w:rsidRPr="00884FB4">
              <w:rPr>
                <w:rFonts w:eastAsia="Times New Roman" w:cstheme="minorHAnsi"/>
                <w:b/>
                <w:bCs/>
                <w:sz w:val="20"/>
              </w:rPr>
              <w:t>WORKING SCIENTIFICALLY</w:t>
            </w:r>
          </w:p>
          <w:p w:rsidR="00B8007A" w:rsidRPr="00E52EB6" w:rsidRDefault="00201AD3" w:rsidP="00E52EB6">
            <w:pPr>
              <w:pStyle w:val="ListParagraph"/>
              <w:numPr>
                <w:ilvl w:val="0"/>
                <w:numId w:val="4"/>
              </w:numPr>
              <w:spacing w:before="100" w:beforeAutospacing="1" w:after="100" w:afterAutospacing="1"/>
              <w:outlineLvl w:val="1"/>
              <w:rPr>
                <w:rFonts w:cstheme="minorHAnsi"/>
                <w:sz w:val="24"/>
                <w:szCs w:val="24"/>
              </w:rPr>
            </w:pPr>
            <w:r w:rsidRPr="00EA7C24">
              <w:rPr>
                <w:rFonts w:eastAsia="Times New Roman" w:cstheme="minorHAnsi"/>
                <w:bCs/>
                <w:sz w:val="20"/>
              </w:rPr>
              <w:t>Sc2/2.3c    describe the importance for humans of exercise, eating the right amounts of different types of food, and hygiene.</w:t>
            </w:r>
          </w:p>
          <w:p w:rsidR="00E52EB6" w:rsidRPr="00F14AB1" w:rsidRDefault="00E52EB6" w:rsidP="00E52EB6">
            <w:pPr>
              <w:pStyle w:val="ListParagraph"/>
              <w:numPr>
                <w:ilvl w:val="0"/>
                <w:numId w:val="4"/>
              </w:numPr>
              <w:contextualSpacing w:val="0"/>
              <w:rPr>
                <w:sz w:val="20"/>
              </w:rPr>
            </w:pPr>
            <w:r>
              <w:rPr>
                <w:sz w:val="20"/>
              </w:rPr>
              <w:t>Sc2</w:t>
            </w:r>
            <w:r w:rsidRPr="00F14AB1">
              <w:rPr>
                <w:sz w:val="20"/>
              </w:rPr>
              <w:t>/1.1    asking simple questions and recognising that they can be answered in different ways</w:t>
            </w:r>
          </w:p>
          <w:p w:rsidR="00E52EB6" w:rsidRPr="00F14AB1" w:rsidRDefault="00E52EB6" w:rsidP="00E52EB6">
            <w:pPr>
              <w:pStyle w:val="ListParagraph"/>
              <w:numPr>
                <w:ilvl w:val="0"/>
                <w:numId w:val="4"/>
              </w:numPr>
              <w:contextualSpacing w:val="0"/>
              <w:rPr>
                <w:sz w:val="20"/>
              </w:rPr>
            </w:pPr>
            <w:r>
              <w:rPr>
                <w:sz w:val="20"/>
              </w:rPr>
              <w:t>Sc2</w:t>
            </w:r>
            <w:r w:rsidRPr="00F14AB1">
              <w:rPr>
                <w:sz w:val="20"/>
              </w:rPr>
              <w:t>/1.2    observing closely, using simple equipment</w:t>
            </w:r>
          </w:p>
          <w:p w:rsidR="00E52EB6" w:rsidRDefault="00E52EB6" w:rsidP="00E52EB6">
            <w:pPr>
              <w:pStyle w:val="ListParagraph"/>
              <w:numPr>
                <w:ilvl w:val="0"/>
                <w:numId w:val="4"/>
              </w:numPr>
              <w:contextualSpacing w:val="0"/>
              <w:rPr>
                <w:sz w:val="20"/>
              </w:rPr>
            </w:pPr>
            <w:r>
              <w:rPr>
                <w:sz w:val="20"/>
              </w:rPr>
              <w:t>Sc2</w:t>
            </w:r>
            <w:r w:rsidRPr="00F14AB1">
              <w:rPr>
                <w:sz w:val="20"/>
              </w:rPr>
              <w:t>/1.3    performing simple tests</w:t>
            </w:r>
          </w:p>
          <w:p w:rsidR="00E52EB6" w:rsidRPr="00F14AB1" w:rsidRDefault="00E52EB6" w:rsidP="00E52EB6">
            <w:pPr>
              <w:pStyle w:val="ListParagraph"/>
              <w:numPr>
                <w:ilvl w:val="0"/>
                <w:numId w:val="4"/>
              </w:numPr>
              <w:contextualSpacing w:val="0"/>
              <w:rPr>
                <w:sz w:val="20"/>
              </w:rPr>
            </w:pPr>
            <w:r>
              <w:rPr>
                <w:sz w:val="20"/>
              </w:rPr>
              <w:t>Sc2</w:t>
            </w:r>
            <w:r w:rsidRPr="00F14AB1">
              <w:rPr>
                <w:sz w:val="20"/>
              </w:rPr>
              <w:t>/1.4    identifying and classifying</w:t>
            </w:r>
          </w:p>
          <w:p w:rsidR="00E52EB6" w:rsidRPr="00F14AB1" w:rsidRDefault="00E52EB6" w:rsidP="00E52EB6">
            <w:pPr>
              <w:pStyle w:val="ListParagraph"/>
              <w:numPr>
                <w:ilvl w:val="0"/>
                <w:numId w:val="4"/>
              </w:numPr>
              <w:contextualSpacing w:val="0"/>
              <w:rPr>
                <w:sz w:val="20"/>
              </w:rPr>
            </w:pPr>
            <w:r>
              <w:rPr>
                <w:sz w:val="20"/>
              </w:rPr>
              <w:t>Sc2</w:t>
            </w:r>
            <w:r w:rsidRPr="00F14AB1">
              <w:rPr>
                <w:sz w:val="20"/>
              </w:rPr>
              <w:t>/1.5    using their observations and ideas to suggest answers to questions</w:t>
            </w:r>
          </w:p>
          <w:p w:rsidR="00E52EB6" w:rsidRPr="00E52EB6" w:rsidRDefault="00E52EB6" w:rsidP="00E52EB6">
            <w:pPr>
              <w:spacing w:before="100" w:beforeAutospacing="1" w:after="100" w:afterAutospacing="1"/>
              <w:outlineLvl w:val="1"/>
              <w:rPr>
                <w:rFonts w:cstheme="minorHAnsi"/>
                <w:sz w:val="24"/>
                <w:szCs w:val="24"/>
              </w:rPr>
            </w:pPr>
            <w:r w:rsidRPr="005A7EDC">
              <w:rPr>
                <w:sz w:val="20"/>
              </w:rPr>
              <w:lastRenderedPageBreak/>
              <w:t>Sc2/1.6    gathering and recording data to help in answering questions</w:t>
            </w:r>
          </w:p>
        </w:tc>
        <w:tc>
          <w:tcPr>
            <w:tcW w:w="3081" w:type="dxa"/>
            <w:shd w:val="clear" w:color="auto" w:fill="FFFFFF" w:themeFill="background1"/>
          </w:tcPr>
          <w:p w:rsidR="00FE5C14" w:rsidRPr="00FE5C14" w:rsidRDefault="00FE5C14" w:rsidP="00FE5C14">
            <w:pPr>
              <w:pStyle w:val="ListParagraph"/>
              <w:numPr>
                <w:ilvl w:val="0"/>
                <w:numId w:val="4"/>
              </w:numPr>
              <w:ind w:left="0" w:firstLine="0"/>
              <w:rPr>
                <w:b/>
                <w:sz w:val="20"/>
              </w:rPr>
            </w:pPr>
            <w:r w:rsidRPr="00FE5C14">
              <w:rPr>
                <w:b/>
                <w:sz w:val="20"/>
              </w:rPr>
              <w:lastRenderedPageBreak/>
              <w:t>Know that animals, including humans, need food, water and air to survive</w:t>
            </w:r>
          </w:p>
          <w:p w:rsidR="00FE5C14" w:rsidRPr="00FE5C14" w:rsidRDefault="00FE5C14" w:rsidP="00FE5C14">
            <w:pPr>
              <w:pStyle w:val="ListParagraph"/>
              <w:numPr>
                <w:ilvl w:val="0"/>
                <w:numId w:val="4"/>
              </w:numPr>
              <w:ind w:left="0" w:firstLine="0"/>
              <w:rPr>
                <w:b/>
                <w:sz w:val="20"/>
              </w:rPr>
            </w:pPr>
            <w:r w:rsidRPr="00FE5C14">
              <w:rPr>
                <w:b/>
                <w:sz w:val="20"/>
              </w:rPr>
              <w:t>Know the basic food groups: fruit and vegetables, carbohydrates, protein, dairy, fat and sugary foods</w:t>
            </w:r>
          </w:p>
          <w:p w:rsidR="00FE5C14" w:rsidRPr="00FE5C14" w:rsidRDefault="00FE5C14" w:rsidP="00FE5C14">
            <w:pPr>
              <w:pStyle w:val="ListParagraph"/>
              <w:numPr>
                <w:ilvl w:val="0"/>
                <w:numId w:val="4"/>
              </w:numPr>
              <w:ind w:left="0" w:firstLine="0"/>
              <w:rPr>
                <w:b/>
                <w:sz w:val="20"/>
              </w:rPr>
            </w:pPr>
            <w:r w:rsidRPr="00FE5C14">
              <w:rPr>
                <w:b/>
                <w:sz w:val="20"/>
              </w:rPr>
              <w:t xml:space="preserve">Know that more than half of our diet should be made up of carbohydrates, fruit and vegetables </w:t>
            </w:r>
          </w:p>
          <w:p w:rsidR="00FE5C14" w:rsidRPr="00FE5C14" w:rsidRDefault="00FE5C14" w:rsidP="00FE5C14">
            <w:pPr>
              <w:pStyle w:val="ListParagraph"/>
              <w:numPr>
                <w:ilvl w:val="0"/>
                <w:numId w:val="4"/>
              </w:numPr>
              <w:ind w:left="0" w:firstLine="0"/>
              <w:rPr>
                <w:b/>
                <w:sz w:val="20"/>
              </w:rPr>
            </w:pPr>
            <w:r w:rsidRPr="00FE5C14">
              <w:rPr>
                <w:b/>
                <w:sz w:val="20"/>
              </w:rPr>
              <w:t>Know that fats and sugary foods should be eaten rarely and in small amounts</w:t>
            </w:r>
          </w:p>
          <w:p w:rsidR="00FE5C14" w:rsidRPr="00FE5C14" w:rsidRDefault="00FE5C14" w:rsidP="00FE5C14">
            <w:pPr>
              <w:pStyle w:val="ListParagraph"/>
              <w:numPr>
                <w:ilvl w:val="0"/>
                <w:numId w:val="4"/>
              </w:numPr>
              <w:ind w:left="0" w:firstLine="0"/>
              <w:rPr>
                <w:b/>
                <w:sz w:val="20"/>
              </w:rPr>
            </w:pPr>
            <w:r w:rsidRPr="00FE5C14">
              <w:rPr>
                <w:b/>
                <w:sz w:val="20"/>
              </w:rPr>
              <w:t>Know that people need to exercise often to help their body stay strong and fit</w:t>
            </w:r>
          </w:p>
          <w:p w:rsidR="00FE5C14" w:rsidRPr="00FE5C14" w:rsidRDefault="00FE5C14" w:rsidP="00FE5C14">
            <w:pPr>
              <w:pStyle w:val="ListParagraph"/>
              <w:numPr>
                <w:ilvl w:val="0"/>
                <w:numId w:val="4"/>
              </w:numPr>
              <w:ind w:left="0" w:firstLine="0"/>
              <w:rPr>
                <w:b/>
                <w:sz w:val="20"/>
              </w:rPr>
            </w:pPr>
            <w:r w:rsidRPr="00FE5C14">
              <w:rPr>
                <w:b/>
                <w:sz w:val="20"/>
              </w:rPr>
              <w:t>Know that keeping clean, including washing and brushing teeth, is an important part of staying healthy</w:t>
            </w:r>
          </w:p>
          <w:p w:rsidR="00B8007A" w:rsidRPr="00392528" w:rsidRDefault="00B8007A" w:rsidP="00201AD3">
            <w:pPr>
              <w:pStyle w:val="ListParagraph"/>
              <w:spacing w:before="100" w:beforeAutospacing="1" w:after="100" w:afterAutospacing="1"/>
              <w:ind w:left="0" w:firstLine="0"/>
              <w:outlineLvl w:val="1"/>
              <w:rPr>
                <w:rFonts w:ascii="Tahoma" w:hAnsi="Tahoma" w:cs="Tahoma"/>
                <w:sz w:val="20"/>
                <w:szCs w:val="24"/>
              </w:rPr>
            </w:pPr>
          </w:p>
        </w:tc>
        <w:tc>
          <w:tcPr>
            <w:tcW w:w="3141" w:type="dxa"/>
            <w:shd w:val="clear" w:color="auto" w:fill="FFFFFF" w:themeFill="background1"/>
          </w:tcPr>
          <w:p w:rsidR="00FE5C14" w:rsidRDefault="00FE5C14" w:rsidP="00FE5C14">
            <w:pPr>
              <w:rPr>
                <w:rFonts w:ascii="Tahoma" w:hAnsi="Tahoma" w:cs="Tahoma"/>
                <w:sz w:val="20"/>
                <w:szCs w:val="24"/>
              </w:rPr>
            </w:pPr>
          </w:p>
          <w:p w:rsidR="00FE5C14" w:rsidRPr="00FE5C14" w:rsidRDefault="00FE5C14" w:rsidP="00FE5C14">
            <w:pPr>
              <w:rPr>
                <w:rFonts w:ascii="Tahoma" w:hAnsi="Tahoma" w:cs="Tahoma"/>
                <w:b/>
                <w:sz w:val="20"/>
                <w:szCs w:val="24"/>
              </w:rPr>
            </w:pPr>
            <w:r w:rsidRPr="00FE5C14">
              <w:rPr>
                <w:rFonts w:ascii="Tahoma" w:hAnsi="Tahoma" w:cs="Tahoma"/>
                <w:b/>
                <w:sz w:val="20"/>
                <w:szCs w:val="24"/>
              </w:rPr>
              <w:t>WORKING SCIENTIFICALLY</w:t>
            </w:r>
          </w:p>
          <w:p w:rsidR="00FE5C14" w:rsidRPr="005A7EDC" w:rsidRDefault="00FE5C14" w:rsidP="00FE5C14">
            <w:pPr>
              <w:pStyle w:val="ListParagraph"/>
              <w:numPr>
                <w:ilvl w:val="0"/>
                <w:numId w:val="1"/>
              </w:numPr>
              <w:ind w:left="0" w:firstLine="0"/>
              <w:contextualSpacing w:val="0"/>
              <w:rPr>
                <w:sz w:val="20"/>
              </w:rPr>
            </w:pPr>
            <w:r w:rsidRPr="005A7EDC">
              <w:rPr>
                <w:sz w:val="20"/>
              </w:rPr>
              <w:t>Know that we can ask questions about the world and that when we observe the world to answer these questions, this is science</w:t>
            </w:r>
          </w:p>
          <w:p w:rsidR="00FE5C14" w:rsidRPr="00FE5C14" w:rsidRDefault="00FE5C14" w:rsidP="00FE5C14">
            <w:pPr>
              <w:pStyle w:val="ListParagraph"/>
              <w:numPr>
                <w:ilvl w:val="0"/>
                <w:numId w:val="1"/>
              </w:numPr>
              <w:ind w:left="0" w:firstLine="0"/>
              <w:contextualSpacing w:val="0"/>
              <w:rPr>
                <w:rFonts w:ascii="Tahoma" w:hAnsi="Tahoma" w:cs="Tahoma"/>
                <w:sz w:val="20"/>
                <w:szCs w:val="24"/>
              </w:rPr>
            </w:pPr>
            <w:r w:rsidRPr="005A7EDC">
              <w:rPr>
                <w:sz w:val="20"/>
              </w:rPr>
              <w:t>Know that we can use magnifying glasses to observe objects closely</w:t>
            </w:r>
          </w:p>
          <w:p w:rsidR="00FE5C14" w:rsidRPr="00FE5C14" w:rsidRDefault="00FE5C14" w:rsidP="00FE5C14">
            <w:pPr>
              <w:rPr>
                <w:sz w:val="20"/>
              </w:rPr>
            </w:pPr>
            <w:r w:rsidRPr="005A7EDC">
              <w:rPr>
                <w:sz w:val="20"/>
              </w:rPr>
              <w:t>Know that we can write down numbers and words or draw pictures to record what we find</w:t>
            </w:r>
          </w:p>
          <w:p w:rsidR="00B8007A" w:rsidRPr="00392528" w:rsidRDefault="00B8007A" w:rsidP="00201AD3">
            <w:pPr>
              <w:ind w:left="0" w:firstLine="0"/>
              <w:rPr>
                <w:rFonts w:ascii="Tahoma" w:hAnsi="Tahoma" w:cs="Tahoma"/>
                <w:sz w:val="20"/>
                <w:szCs w:val="24"/>
              </w:rPr>
            </w:pPr>
          </w:p>
        </w:tc>
        <w:tc>
          <w:tcPr>
            <w:tcW w:w="1904" w:type="dxa"/>
            <w:shd w:val="clear" w:color="auto" w:fill="FFFFFF" w:themeFill="background1"/>
          </w:tcPr>
          <w:p w:rsidR="003776AB" w:rsidRPr="005A7EDC" w:rsidRDefault="003776AB" w:rsidP="003776AB">
            <w:pPr>
              <w:pStyle w:val="ListParagraph"/>
              <w:ind w:left="0" w:firstLine="0"/>
              <w:contextualSpacing w:val="0"/>
              <w:rPr>
                <w:sz w:val="20"/>
              </w:rPr>
            </w:pPr>
            <w:r w:rsidRPr="005A7EDC">
              <w:rPr>
                <w:sz w:val="20"/>
              </w:rPr>
              <w:t>Know that we can test our questions to see if they are true</w:t>
            </w:r>
          </w:p>
          <w:p w:rsidR="00B8007A" w:rsidRPr="00555B9B" w:rsidRDefault="00B8007A" w:rsidP="003776AB">
            <w:pPr>
              <w:pStyle w:val="ListParagraph"/>
              <w:ind w:left="0" w:firstLine="0"/>
              <w:contextualSpacing w:val="0"/>
              <w:rPr>
                <w:rFonts w:ascii="Tahoma" w:hAnsi="Tahoma" w:cs="Tahoma"/>
                <w:sz w:val="24"/>
                <w:szCs w:val="24"/>
              </w:rPr>
            </w:pPr>
          </w:p>
        </w:tc>
        <w:tc>
          <w:tcPr>
            <w:tcW w:w="1808" w:type="dxa"/>
            <w:shd w:val="clear" w:color="auto" w:fill="FFFFFF" w:themeFill="background1"/>
          </w:tcPr>
          <w:p w:rsidR="00B8007A" w:rsidRDefault="00B8007A" w:rsidP="00B8007A">
            <w:pPr>
              <w:ind w:left="0" w:firstLine="0"/>
              <w:rPr>
                <w:sz w:val="20"/>
              </w:rPr>
            </w:pPr>
            <w:r>
              <w:rPr>
                <w:b/>
                <w:sz w:val="20"/>
              </w:rPr>
              <w:t xml:space="preserve">reproduction, </w:t>
            </w:r>
            <w:r w:rsidRPr="00D050EE">
              <w:rPr>
                <w:sz w:val="20"/>
              </w:rPr>
              <w:t>offspring,</w:t>
            </w:r>
            <w:r>
              <w:rPr>
                <w:sz w:val="20"/>
              </w:rPr>
              <w:t xml:space="preserve"> adult,</w:t>
            </w:r>
            <w:r w:rsidRPr="00D050EE">
              <w:rPr>
                <w:sz w:val="20"/>
              </w:rPr>
              <w:t xml:space="preserve"> </w:t>
            </w:r>
            <w:r>
              <w:rPr>
                <w:sz w:val="20"/>
              </w:rPr>
              <w:t>bulb, seed, survival, temperature, hygiene, exercise</w:t>
            </w:r>
          </w:p>
          <w:p w:rsidR="00B8007A" w:rsidRDefault="00B8007A" w:rsidP="00B8007A">
            <w:pPr>
              <w:ind w:left="0" w:firstLine="0"/>
              <w:rPr>
                <w:sz w:val="20"/>
              </w:rPr>
            </w:pPr>
            <w:r w:rsidRPr="004C5030">
              <w:rPr>
                <w:b/>
                <w:sz w:val="20"/>
              </w:rPr>
              <w:t>birth, decay, energy,</w:t>
            </w:r>
            <w:r>
              <w:rPr>
                <w:b/>
                <w:sz w:val="20"/>
              </w:rPr>
              <w:t xml:space="preserve"> </w:t>
            </w:r>
            <w:r>
              <w:rPr>
                <w:sz w:val="20"/>
              </w:rPr>
              <w:t>microhabitat, dead, life cycle, food chain, source, nutrients, reproduction, consumption, environment</w:t>
            </w:r>
          </w:p>
          <w:p w:rsidR="003776AB" w:rsidRDefault="003776AB" w:rsidP="00B8007A">
            <w:pPr>
              <w:ind w:left="0" w:firstLine="0"/>
              <w:rPr>
                <w:sz w:val="20"/>
              </w:rPr>
            </w:pPr>
          </w:p>
          <w:p w:rsidR="003776AB" w:rsidRDefault="003776AB" w:rsidP="00B8007A">
            <w:pPr>
              <w:ind w:left="0" w:firstLine="0"/>
              <w:rPr>
                <w:sz w:val="20"/>
              </w:rPr>
            </w:pPr>
          </w:p>
          <w:p w:rsidR="003776AB" w:rsidRDefault="003776AB" w:rsidP="003776AB">
            <w:pPr>
              <w:ind w:left="0" w:firstLine="0"/>
              <w:rPr>
                <w:sz w:val="20"/>
              </w:rPr>
            </w:pPr>
            <w:r>
              <w:rPr>
                <w:b/>
                <w:sz w:val="20"/>
              </w:rPr>
              <w:t xml:space="preserve">properties, </w:t>
            </w:r>
            <w:r>
              <w:rPr>
                <w:sz w:val="20"/>
              </w:rPr>
              <w:t>observe, test, magnifying glass, object, record, equipment</w:t>
            </w:r>
          </w:p>
          <w:p w:rsidR="003776AB" w:rsidRDefault="003776AB" w:rsidP="00B8007A">
            <w:pPr>
              <w:ind w:left="0" w:firstLine="0"/>
              <w:rPr>
                <w:sz w:val="20"/>
              </w:rPr>
            </w:pPr>
          </w:p>
          <w:p w:rsidR="00B8007A" w:rsidRPr="00555B9B" w:rsidRDefault="00B8007A" w:rsidP="00B8007A">
            <w:pPr>
              <w:ind w:left="0" w:firstLine="0"/>
              <w:rPr>
                <w:rFonts w:ascii="Tahoma" w:hAnsi="Tahoma" w:cs="Tahoma"/>
                <w:sz w:val="24"/>
                <w:szCs w:val="24"/>
              </w:rPr>
            </w:pPr>
          </w:p>
        </w:tc>
        <w:tc>
          <w:tcPr>
            <w:tcW w:w="1856" w:type="dxa"/>
            <w:shd w:val="clear" w:color="auto" w:fill="FFFFFF" w:themeFill="background1"/>
          </w:tcPr>
          <w:p w:rsidR="00B8007A" w:rsidRPr="00555B9B" w:rsidRDefault="00B8007A" w:rsidP="00B8007A">
            <w:pPr>
              <w:ind w:left="0" w:firstLine="0"/>
              <w:rPr>
                <w:rFonts w:ascii="Tahoma" w:hAnsi="Tahoma" w:cs="Tahoma"/>
                <w:sz w:val="24"/>
                <w:szCs w:val="24"/>
              </w:rPr>
            </w:pPr>
          </w:p>
        </w:tc>
      </w:tr>
      <w:tr w:rsidR="00B8007A" w:rsidRPr="00555B9B" w:rsidTr="003776AB">
        <w:trPr>
          <w:cantSplit/>
          <w:trHeight w:val="1134"/>
        </w:trPr>
        <w:tc>
          <w:tcPr>
            <w:tcW w:w="524" w:type="dxa"/>
            <w:vMerge/>
            <w:shd w:val="clear" w:color="auto" w:fill="FFFFFF" w:themeFill="background1"/>
            <w:textDirection w:val="btLr"/>
          </w:tcPr>
          <w:p w:rsidR="00B8007A" w:rsidRDefault="00B8007A" w:rsidP="00B8007A">
            <w:pPr>
              <w:ind w:left="0" w:right="113" w:firstLine="0"/>
              <w:jc w:val="center"/>
              <w:rPr>
                <w:rFonts w:ascii="Tahoma" w:hAnsi="Tahoma" w:cs="Tahoma"/>
                <w:sz w:val="24"/>
                <w:szCs w:val="24"/>
              </w:rPr>
            </w:pPr>
          </w:p>
        </w:tc>
        <w:tc>
          <w:tcPr>
            <w:tcW w:w="524" w:type="dxa"/>
            <w:shd w:val="clear" w:color="auto" w:fill="00B050"/>
            <w:textDirection w:val="btLr"/>
          </w:tcPr>
          <w:p w:rsidR="00B8007A" w:rsidRPr="00555B9B" w:rsidRDefault="00201AD3" w:rsidP="00201AD3">
            <w:pPr>
              <w:ind w:left="113" w:right="113" w:firstLine="0"/>
              <w:jc w:val="center"/>
              <w:rPr>
                <w:rFonts w:ascii="Tahoma" w:hAnsi="Tahoma" w:cs="Tahoma"/>
                <w:sz w:val="24"/>
                <w:szCs w:val="24"/>
              </w:rPr>
            </w:pPr>
            <w:r>
              <w:rPr>
                <w:rFonts w:ascii="Tahoma" w:hAnsi="Tahoma" w:cs="Tahoma"/>
                <w:sz w:val="24"/>
                <w:szCs w:val="24"/>
              </w:rPr>
              <w:t>Plants</w:t>
            </w:r>
          </w:p>
        </w:tc>
        <w:tc>
          <w:tcPr>
            <w:tcW w:w="2867" w:type="dxa"/>
            <w:tcBorders>
              <w:bottom w:val="single" w:sz="4" w:space="0" w:color="auto"/>
            </w:tcBorders>
            <w:shd w:val="clear" w:color="auto" w:fill="FFFFFF" w:themeFill="background1"/>
          </w:tcPr>
          <w:p w:rsidR="00201AD3" w:rsidRPr="00EA7C24" w:rsidRDefault="00201AD3" w:rsidP="00201AD3">
            <w:pPr>
              <w:pStyle w:val="ListParagraph"/>
              <w:numPr>
                <w:ilvl w:val="0"/>
                <w:numId w:val="4"/>
              </w:numPr>
              <w:spacing w:before="100" w:beforeAutospacing="1" w:after="100" w:afterAutospacing="1"/>
              <w:ind w:left="0" w:firstLine="0"/>
              <w:outlineLvl w:val="1"/>
              <w:rPr>
                <w:rFonts w:eastAsia="Times New Roman" w:cstheme="minorHAnsi"/>
                <w:bCs/>
                <w:sz w:val="20"/>
              </w:rPr>
            </w:pPr>
            <w:r w:rsidRPr="00EA7C24">
              <w:rPr>
                <w:rFonts w:eastAsia="Times New Roman" w:cstheme="minorHAnsi"/>
                <w:bCs/>
                <w:sz w:val="20"/>
              </w:rPr>
              <w:t>Sc2/2.2a    observe and describe how seeds and bulbs grow into mature plants</w:t>
            </w:r>
          </w:p>
          <w:p w:rsidR="00201AD3" w:rsidRPr="00EA7C24" w:rsidRDefault="00201AD3" w:rsidP="00201AD3">
            <w:pPr>
              <w:pStyle w:val="ListParagraph"/>
              <w:numPr>
                <w:ilvl w:val="0"/>
                <w:numId w:val="4"/>
              </w:numPr>
              <w:spacing w:before="100" w:beforeAutospacing="1" w:after="100" w:afterAutospacing="1"/>
              <w:ind w:left="0" w:firstLine="0"/>
              <w:outlineLvl w:val="1"/>
              <w:rPr>
                <w:rFonts w:eastAsia="Times New Roman" w:cstheme="minorHAnsi"/>
                <w:bCs/>
                <w:sz w:val="20"/>
              </w:rPr>
            </w:pPr>
            <w:r w:rsidRPr="00EA7C24">
              <w:rPr>
                <w:rFonts w:eastAsia="Times New Roman" w:cstheme="minorHAnsi"/>
                <w:bCs/>
                <w:sz w:val="20"/>
              </w:rPr>
              <w:t>Sc2/2.2b    find out and describe how plants need water, light and a suitable temperature to grow and stay healthy.</w:t>
            </w:r>
          </w:p>
          <w:p w:rsidR="00B8007A" w:rsidRPr="00555B9B" w:rsidRDefault="00B8007A" w:rsidP="00201AD3">
            <w:pPr>
              <w:pStyle w:val="ListParagraph"/>
              <w:ind w:left="0" w:firstLine="0"/>
              <w:rPr>
                <w:rFonts w:ascii="Tahoma" w:hAnsi="Tahoma" w:cs="Tahoma"/>
                <w:sz w:val="24"/>
                <w:szCs w:val="24"/>
              </w:rPr>
            </w:pPr>
          </w:p>
        </w:tc>
        <w:tc>
          <w:tcPr>
            <w:tcW w:w="3081" w:type="dxa"/>
            <w:shd w:val="clear" w:color="auto" w:fill="FFFFFF" w:themeFill="background1"/>
          </w:tcPr>
          <w:p w:rsidR="00B8007A" w:rsidRPr="00392528" w:rsidRDefault="00B8007A" w:rsidP="00201AD3">
            <w:pPr>
              <w:pStyle w:val="ListParagraph"/>
              <w:spacing w:before="100" w:beforeAutospacing="1" w:after="100" w:afterAutospacing="1"/>
              <w:ind w:left="0" w:firstLine="0"/>
              <w:outlineLvl w:val="1"/>
              <w:rPr>
                <w:rFonts w:ascii="Tahoma" w:hAnsi="Tahoma" w:cs="Tahoma"/>
                <w:sz w:val="20"/>
                <w:szCs w:val="24"/>
              </w:rPr>
            </w:pPr>
          </w:p>
        </w:tc>
        <w:tc>
          <w:tcPr>
            <w:tcW w:w="3141" w:type="dxa"/>
            <w:shd w:val="clear" w:color="auto" w:fill="FFFFFF" w:themeFill="background1"/>
          </w:tcPr>
          <w:p w:rsidR="00201AD3" w:rsidRPr="00FE5C14" w:rsidRDefault="00201AD3" w:rsidP="00201AD3">
            <w:pPr>
              <w:pStyle w:val="ListParagraph"/>
              <w:numPr>
                <w:ilvl w:val="0"/>
                <w:numId w:val="4"/>
              </w:numPr>
              <w:ind w:left="0" w:firstLine="0"/>
              <w:rPr>
                <w:b/>
                <w:sz w:val="20"/>
              </w:rPr>
            </w:pPr>
            <w:r w:rsidRPr="00FE5C14">
              <w:rPr>
                <w:b/>
                <w:sz w:val="20"/>
              </w:rPr>
              <w:t>Know that seeds and bulbs need to be buried underground in soil and that they will grow into adult plants under the right conditions (water, warmth)</w:t>
            </w:r>
          </w:p>
          <w:p w:rsidR="00201AD3" w:rsidRPr="00FE5C14" w:rsidRDefault="00201AD3" w:rsidP="00201AD3">
            <w:pPr>
              <w:pStyle w:val="ListParagraph"/>
              <w:numPr>
                <w:ilvl w:val="0"/>
                <w:numId w:val="4"/>
              </w:numPr>
              <w:ind w:left="0" w:firstLine="0"/>
              <w:rPr>
                <w:b/>
                <w:sz w:val="20"/>
              </w:rPr>
            </w:pPr>
            <w:r w:rsidRPr="00FE5C14">
              <w:rPr>
                <w:b/>
                <w:sz w:val="20"/>
              </w:rPr>
              <w:t>Know that plants that are deprived of light, food or air will not grow and will die.</w:t>
            </w:r>
          </w:p>
          <w:p w:rsidR="00B8007A" w:rsidRPr="00FE5C14" w:rsidRDefault="00201AD3" w:rsidP="003C0C77">
            <w:pPr>
              <w:pStyle w:val="ListParagraph"/>
              <w:numPr>
                <w:ilvl w:val="0"/>
                <w:numId w:val="4"/>
              </w:numPr>
              <w:ind w:left="0" w:firstLine="0"/>
              <w:rPr>
                <w:b/>
                <w:sz w:val="20"/>
              </w:rPr>
            </w:pPr>
            <w:r w:rsidRPr="00FE5C14">
              <w:rPr>
                <w:b/>
                <w:sz w:val="20"/>
              </w:rPr>
              <w:t>Know that plants and animals produced offspring that grow into adults.</w:t>
            </w:r>
          </w:p>
          <w:p w:rsidR="00FE5C14" w:rsidRDefault="00FE5C14" w:rsidP="00FE5C14">
            <w:pPr>
              <w:rPr>
                <w:rFonts w:ascii="Tahoma" w:hAnsi="Tahoma" w:cs="Tahoma"/>
                <w:sz w:val="20"/>
                <w:szCs w:val="24"/>
              </w:rPr>
            </w:pPr>
          </w:p>
          <w:p w:rsidR="00FE5C14" w:rsidRPr="00FE5C14" w:rsidRDefault="00FE5C14" w:rsidP="00FE5C14">
            <w:pPr>
              <w:rPr>
                <w:rFonts w:ascii="Tahoma" w:hAnsi="Tahoma" w:cs="Tahoma"/>
                <w:b/>
                <w:sz w:val="20"/>
                <w:szCs w:val="24"/>
              </w:rPr>
            </w:pPr>
            <w:r w:rsidRPr="00FE5C14">
              <w:rPr>
                <w:rFonts w:ascii="Tahoma" w:hAnsi="Tahoma" w:cs="Tahoma"/>
                <w:b/>
                <w:sz w:val="20"/>
                <w:szCs w:val="24"/>
              </w:rPr>
              <w:t>WORKING SCIENTIFICALLY</w:t>
            </w:r>
          </w:p>
          <w:p w:rsidR="00FE5C14" w:rsidRPr="005A7EDC" w:rsidRDefault="00FE5C14" w:rsidP="00FE5C14">
            <w:pPr>
              <w:pStyle w:val="ListParagraph"/>
              <w:numPr>
                <w:ilvl w:val="0"/>
                <w:numId w:val="1"/>
              </w:numPr>
              <w:ind w:left="0" w:firstLine="0"/>
              <w:contextualSpacing w:val="0"/>
              <w:rPr>
                <w:sz w:val="20"/>
              </w:rPr>
            </w:pPr>
            <w:r w:rsidRPr="005A7EDC">
              <w:rPr>
                <w:sz w:val="20"/>
              </w:rPr>
              <w:t>Know that we can ask questions about the world and that when we observe the world to answer these questions, this is science</w:t>
            </w:r>
          </w:p>
          <w:p w:rsidR="00FE5C14" w:rsidRPr="00FE5C14" w:rsidRDefault="00FE5C14" w:rsidP="00FE5C14">
            <w:pPr>
              <w:pStyle w:val="ListParagraph"/>
              <w:numPr>
                <w:ilvl w:val="0"/>
                <w:numId w:val="1"/>
              </w:numPr>
              <w:ind w:left="0" w:firstLine="0"/>
              <w:contextualSpacing w:val="0"/>
              <w:rPr>
                <w:rFonts w:ascii="Tahoma" w:hAnsi="Tahoma" w:cs="Tahoma"/>
                <w:sz w:val="20"/>
                <w:szCs w:val="24"/>
              </w:rPr>
            </w:pPr>
            <w:r w:rsidRPr="005A7EDC">
              <w:rPr>
                <w:sz w:val="20"/>
              </w:rPr>
              <w:t>Know that we can use magnifying glasses to observe objects closely</w:t>
            </w:r>
          </w:p>
          <w:p w:rsidR="00FE5C14" w:rsidRPr="00FE5C14" w:rsidRDefault="00FE5C14" w:rsidP="00FE5C14">
            <w:pPr>
              <w:rPr>
                <w:sz w:val="20"/>
              </w:rPr>
            </w:pPr>
            <w:r w:rsidRPr="005A7EDC">
              <w:rPr>
                <w:sz w:val="20"/>
              </w:rPr>
              <w:t>Know that we can write down numbers and words or draw pictures to record what we find</w:t>
            </w:r>
          </w:p>
        </w:tc>
        <w:tc>
          <w:tcPr>
            <w:tcW w:w="1904" w:type="dxa"/>
            <w:shd w:val="clear" w:color="auto" w:fill="FFFFFF" w:themeFill="background1"/>
          </w:tcPr>
          <w:p w:rsidR="003776AB" w:rsidRPr="005A7EDC" w:rsidRDefault="003776AB" w:rsidP="003776AB">
            <w:pPr>
              <w:pStyle w:val="ListParagraph"/>
              <w:numPr>
                <w:ilvl w:val="0"/>
                <w:numId w:val="4"/>
              </w:numPr>
              <w:contextualSpacing w:val="0"/>
              <w:rPr>
                <w:sz w:val="20"/>
              </w:rPr>
            </w:pPr>
            <w:r w:rsidRPr="005A7EDC">
              <w:rPr>
                <w:sz w:val="20"/>
              </w:rPr>
              <w:t>Know that we can test our questions to see if they are true</w:t>
            </w:r>
          </w:p>
          <w:p w:rsidR="00B8007A" w:rsidRPr="00392528" w:rsidRDefault="00B8007A" w:rsidP="003776AB">
            <w:pPr>
              <w:pStyle w:val="ListParagraph"/>
              <w:ind w:left="734" w:firstLine="0"/>
              <w:contextualSpacing w:val="0"/>
              <w:rPr>
                <w:rFonts w:ascii="Tahoma" w:hAnsi="Tahoma" w:cs="Tahoma"/>
                <w:sz w:val="20"/>
                <w:szCs w:val="24"/>
              </w:rPr>
            </w:pPr>
          </w:p>
        </w:tc>
        <w:tc>
          <w:tcPr>
            <w:tcW w:w="1808" w:type="dxa"/>
            <w:shd w:val="clear" w:color="auto" w:fill="FFFFFF" w:themeFill="background1"/>
          </w:tcPr>
          <w:p w:rsidR="00B8007A" w:rsidRDefault="00142A3F" w:rsidP="00B8007A">
            <w:pPr>
              <w:ind w:left="0" w:firstLine="0"/>
              <w:rPr>
                <w:sz w:val="20"/>
              </w:rPr>
            </w:pPr>
            <w:r>
              <w:rPr>
                <w:sz w:val="20"/>
              </w:rPr>
              <w:t>bulb, seed, survival, temperature,</w:t>
            </w:r>
          </w:p>
          <w:p w:rsidR="003776AB" w:rsidRDefault="003776AB" w:rsidP="00B8007A">
            <w:pPr>
              <w:ind w:left="0" w:firstLine="0"/>
              <w:rPr>
                <w:rFonts w:ascii="Tahoma" w:hAnsi="Tahoma" w:cs="Tahoma"/>
                <w:sz w:val="20"/>
                <w:szCs w:val="24"/>
              </w:rPr>
            </w:pPr>
          </w:p>
          <w:p w:rsidR="003776AB" w:rsidRDefault="003776AB" w:rsidP="003776AB">
            <w:pPr>
              <w:ind w:left="0" w:firstLine="0"/>
              <w:rPr>
                <w:sz w:val="20"/>
              </w:rPr>
            </w:pPr>
            <w:r>
              <w:rPr>
                <w:b/>
                <w:sz w:val="20"/>
              </w:rPr>
              <w:t xml:space="preserve">properties, </w:t>
            </w:r>
            <w:r>
              <w:rPr>
                <w:sz w:val="20"/>
              </w:rPr>
              <w:t>observe, test, magnifying glass, object, record, equipment</w:t>
            </w:r>
          </w:p>
          <w:p w:rsidR="003776AB" w:rsidRPr="00392528" w:rsidRDefault="003776AB" w:rsidP="00B8007A">
            <w:pPr>
              <w:ind w:left="0" w:firstLine="0"/>
              <w:rPr>
                <w:rFonts w:ascii="Tahoma" w:hAnsi="Tahoma" w:cs="Tahoma"/>
                <w:sz w:val="20"/>
                <w:szCs w:val="24"/>
              </w:rPr>
            </w:pPr>
          </w:p>
        </w:tc>
        <w:tc>
          <w:tcPr>
            <w:tcW w:w="1856" w:type="dxa"/>
            <w:shd w:val="clear" w:color="auto" w:fill="FFFFFF" w:themeFill="background1"/>
          </w:tcPr>
          <w:p w:rsidR="00B8007A" w:rsidRPr="00555B9B" w:rsidRDefault="00B8007A" w:rsidP="00B8007A">
            <w:pPr>
              <w:ind w:left="0" w:firstLine="0"/>
              <w:rPr>
                <w:rFonts w:ascii="Tahoma" w:hAnsi="Tahoma" w:cs="Tahoma"/>
                <w:sz w:val="24"/>
                <w:szCs w:val="24"/>
              </w:rPr>
            </w:pPr>
          </w:p>
        </w:tc>
      </w:tr>
    </w:tbl>
    <w:p w:rsidR="00B1289B" w:rsidRDefault="002151D9"/>
    <w:sectPr w:rsidR="00B1289B" w:rsidSect="000A2D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34A3"/>
    <w:multiLevelType w:val="hybridMultilevel"/>
    <w:tmpl w:val="9FF27772"/>
    <w:lvl w:ilvl="0" w:tplc="04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84324"/>
    <w:multiLevelType w:val="hybridMultilevel"/>
    <w:tmpl w:val="ECAE56AA"/>
    <w:lvl w:ilvl="0" w:tplc="04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06D5B"/>
    <w:multiLevelType w:val="hybridMultilevel"/>
    <w:tmpl w:val="0178D24E"/>
    <w:lvl w:ilvl="0" w:tplc="04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B67B8"/>
    <w:multiLevelType w:val="hybridMultilevel"/>
    <w:tmpl w:val="8A42873E"/>
    <w:lvl w:ilvl="0" w:tplc="04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726F40"/>
    <w:multiLevelType w:val="hybridMultilevel"/>
    <w:tmpl w:val="196A7192"/>
    <w:lvl w:ilvl="0" w:tplc="04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6B"/>
    <w:rsid w:val="00072F80"/>
    <w:rsid w:val="000A2D6B"/>
    <w:rsid w:val="00142A3F"/>
    <w:rsid w:val="00201AD3"/>
    <w:rsid w:val="002151D9"/>
    <w:rsid w:val="003776AB"/>
    <w:rsid w:val="003C0C77"/>
    <w:rsid w:val="00465A86"/>
    <w:rsid w:val="006376C2"/>
    <w:rsid w:val="006D1DC9"/>
    <w:rsid w:val="006D4479"/>
    <w:rsid w:val="00884FB4"/>
    <w:rsid w:val="00A1536F"/>
    <w:rsid w:val="00B8007A"/>
    <w:rsid w:val="00CA0D89"/>
    <w:rsid w:val="00CB6AA4"/>
    <w:rsid w:val="00DD0352"/>
    <w:rsid w:val="00E52EB6"/>
    <w:rsid w:val="00FE5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593B"/>
  <w15:chartTrackingRefBased/>
  <w15:docId w15:val="{3868D727-929B-4C1E-895B-F2ED93BD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A5E0396F8CC43B729C2C8DF45E579" ma:contentTypeVersion="4" ma:contentTypeDescription="Create a new document." ma:contentTypeScope="" ma:versionID="406521edf7a286385cdfe05db427982b">
  <xsd:schema xmlns:xsd="http://www.w3.org/2001/XMLSchema" xmlns:xs="http://www.w3.org/2001/XMLSchema" xmlns:p="http://schemas.microsoft.com/office/2006/metadata/properties" xmlns:ns2="37928025-1388-449a-850c-4a440c8b9faf" targetNamespace="http://schemas.microsoft.com/office/2006/metadata/properties" ma:root="true" ma:fieldsID="dd0455107bc41183dba54d64b41d28d2" ns2:_="">
    <xsd:import namespace="37928025-1388-449a-850c-4a440c8b9fa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28025-1388-449a-850c-4a440c8b9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EDE958-29D2-44E0-8F77-6DE188A65296}"/>
</file>

<file path=customXml/itemProps2.xml><?xml version="1.0" encoding="utf-8"?>
<ds:datastoreItem xmlns:ds="http://schemas.openxmlformats.org/officeDocument/2006/customXml" ds:itemID="{15920E56-3557-4952-8F7A-498B8551DB3E}"/>
</file>

<file path=customXml/itemProps3.xml><?xml version="1.0" encoding="utf-8"?>
<ds:datastoreItem xmlns:ds="http://schemas.openxmlformats.org/officeDocument/2006/customXml" ds:itemID="{61C46E80-EC85-4F5B-91C1-264E7C80A695}"/>
</file>

<file path=docProps/app.xml><?xml version="1.0" encoding="utf-8"?>
<Properties xmlns="http://schemas.openxmlformats.org/officeDocument/2006/extended-properties" xmlns:vt="http://schemas.openxmlformats.org/officeDocument/2006/docPropsVTypes">
  <Template>Normal</Template>
  <TotalTime>14</TotalTime>
  <Pages>7</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Rose</dc:creator>
  <cp:keywords/>
  <dc:description/>
  <cp:lastModifiedBy>K Atkins</cp:lastModifiedBy>
  <cp:revision>6</cp:revision>
  <dcterms:created xsi:type="dcterms:W3CDTF">2024-02-05T16:53:00Z</dcterms:created>
  <dcterms:modified xsi:type="dcterms:W3CDTF">2024-02-05T17:06:00Z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0x010100DD6A5E0396F8CC43B729C2C8DF45E579</vt:lpwstr>
  </property>
</Properties>
</file>