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5"/>
        <w:gridCol w:w="2835"/>
        <w:gridCol w:w="2835"/>
        <w:gridCol w:w="2835"/>
        <w:gridCol w:w="2835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E</w:t>
            </w:r>
            <w:bookmarkStart w:id="0" w:name="_GoBack"/>
            <w:bookmarkEnd w:id="0"/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LG Statements</w:t>
            </w:r>
          </w:p>
          <w:p w:rsidR="00F05709" w:rsidRPr="00A25B86" w:rsidRDefault="00F05709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B70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5709" w:rsidRPr="00555B9B" w:rsidTr="00A13301">
        <w:trPr>
          <w:cantSplit/>
          <w:trHeight w:val="629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05709" w:rsidRPr="00406EA0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F05709" w:rsidRPr="00406EA0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06EA0">
              <w:rPr>
                <w:rFonts w:ascii="Tahoma" w:hAnsi="Tahoma" w:cs="Tahoma"/>
                <w:b/>
                <w:bCs/>
                <w:sz w:val="20"/>
                <w:szCs w:val="20"/>
              </w:rPr>
              <w:t>Comptines</w:t>
            </w:r>
            <w:proofErr w:type="spellEnd"/>
            <w:r w:rsidRPr="00406E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et chansons (Nursery Rhymes)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05709" w:rsidRPr="00406EA0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5709" w:rsidRPr="00406EA0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5709" w:rsidRPr="00FD2252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406EA0" w:rsidRDefault="00F05709" w:rsidP="00A13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Pr="00406EA0" w:rsidRDefault="00F05709" w:rsidP="00F0570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Join in (singing and actions) with familiar nursery rhymes in French.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 xml:space="preserve">Twinkle </w:t>
            </w:r>
            <w:proofErr w:type="spellStart"/>
            <w:r w:rsidRPr="00406EA0">
              <w:rPr>
                <w:rFonts w:ascii="Tahoma" w:hAnsi="Tahoma" w:cs="Tahoma"/>
                <w:sz w:val="20"/>
                <w:szCs w:val="20"/>
              </w:rPr>
              <w:t>Twinkle</w:t>
            </w:r>
            <w:proofErr w:type="spellEnd"/>
            <w:r w:rsidRPr="00406EA0">
              <w:rPr>
                <w:rFonts w:ascii="Tahoma" w:hAnsi="Tahoma" w:cs="Tahoma"/>
                <w:sz w:val="20"/>
                <w:szCs w:val="20"/>
              </w:rPr>
              <w:t xml:space="preserve"> Little Star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Old MacDonald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06EA0">
              <w:rPr>
                <w:rFonts w:ascii="Tahoma" w:hAnsi="Tahoma" w:cs="Tahoma"/>
                <w:sz w:val="20"/>
                <w:szCs w:val="20"/>
              </w:rPr>
              <w:t>Incy</w:t>
            </w:r>
            <w:proofErr w:type="spellEnd"/>
            <w:r w:rsidRPr="00406E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06EA0">
              <w:rPr>
                <w:rFonts w:ascii="Tahoma" w:hAnsi="Tahoma" w:cs="Tahoma"/>
                <w:sz w:val="20"/>
                <w:szCs w:val="20"/>
              </w:rPr>
              <w:t>Wincy</w:t>
            </w:r>
            <w:proofErr w:type="spellEnd"/>
            <w:r w:rsidRPr="00406EA0">
              <w:rPr>
                <w:rFonts w:ascii="Tahoma" w:hAnsi="Tahoma" w:cs="Tahoma"/>
                <w:sz w:val="20"/>
                <w:szCs w:val="20"/>
              </w:rPr>
              <w:t xml:space="preserve"> Spider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The Wheels on the Bus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Little Chicks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Elephant Swing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Recall more than one familiar nursery rhyme in French.</w:t>
            </w:r>
          </w:p>
          <w:p w:rsidR="00F05709" w:rsidRPr="00406EA0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Default="00F05709" w:rsidP="00F0570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>ch</w:t>
            </w:r>
            <w:proofErr w:type="spellEnd"/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ch</w:t>
            </w:r>
            <w:r>
              <w:rPr>
                <w:rFonts w:ascii="Tahoma" w:hAnsi="Tahoma" w:cs="Tahoma"/>
                <w:sz w:val="20"/>
                <w:szCs w:val="20"/>
              </w:rPr>
              <w:t>ien</w:t>
            </w:r>
            <w:proofErr w:type="spellEnd"/>
          </w:p>
          <w:p w:rsidR="00F05709" w:rsidRDefault="00F05709" w:rsidP="00F0570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>ou</w:t>
            </w:r>
            <w:proofErr w:type="spellEnd"/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ou</w:t>
            </w:r>
            <w:r>
              <w:rPr>
                <w:rFonts w:ascii="Tahoma" w:hAnsi="Tahoma" w:cs="Tahoma"/>
                <w:sz w:val="20"/>
                <w:szCs w:val="20"/>
              </w:rPr>
              <w:t>ssins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>oi: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oi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proofErr w:type="spellEnd"/>
          </w:p>
          <w:p w:rsidR="00F05709" w:rsidRPr="00162A5B" w:rsidRDefault="00F05709" w:rsidP="00F0570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62A5B">
              <w:rPr>
                <w:rFonts w:ascii="Tahoma" w:hAnsi="Tahoma" w:cs="Tahoma"/>
                <w:color w:val="FF0000"/>
                <w:sz w:val="20"/>
                <w:szCs w:val="20"/>
              </w:rPr>
              <w:t xml:space="preserve">silent letters: </w:t>
            </w:r>
            <w:r>
              <w:rPr>
                <w:rFonts w:ascii="Tahoma" w:hAnsi="Tahoma" w:cs="Tahoma"/>
                <w:sz w:val="20"/>
                <w:szCs w:val="20"/>
              </w:rPr>
              <w:t>cha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</w:t>
            </w: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406EA0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petite étoile: </w:t>
            </w:r>
            <w:r w:rsidRPr="00406EA0">
              <w:rPr>
                <w:rFonts w:ascii="Tahoma" w:hAnsi="Tahoma" w:cs="Tahoma"/>
                <w:sz w:val="20"/>
                <w:szCs w:val="20"/>
              </w:rPr>
              <w:t>star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diamant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06EA0">
              <w:rPr>
                <w:rFonts w:ascii="Tahoma" w:hAnsi="Tahoma" w:cs="Tahoma"/>
                <w:sz w:val="20"/>
                <w:szCs w:val="20"/>
              </w:rPr>
              <w:t xml:space="preserve"> diamond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chien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dog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chat: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cat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âne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donkey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taureau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bull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chèvre: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goat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l’araignée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spider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soleil: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sun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la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pluie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rain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roues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wheels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portes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doors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passagers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passengers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essuie-glaces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windscreen wipers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l’autobus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406EA0">
              <w:rPr>
                <w:rFonts w:ascii="Tahoma" w:hAnsi="Tahoma" w:cs="Tahoma"/>
                <w:sz w:val="20"/>
                <w:szCs w:val="20"/>
              </w:rPr>
              <w:t xml:space="preserve"> the bus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mamans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mothers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 klaxon: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horn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bébé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 baby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les petits poussins: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little chicks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la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maman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the mum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éléphant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an elephant</w:t>
            </w:r>
          </w:p>
          <w:p w:rsidR="00F05709" w:rsidRPr="00406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un, deux, trois, </w:t>
            </w:r>
            <w:proofErr w:type="spellStart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>quatre</w:t>
            </w:r>
            <w:proofErr w:type="spellEnd"/>
            <w:r w:rsidRPr="00406EA0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406EA0">
              <w:rPr>
                <w:rFonts w:ascii="Tahoma" w:hAnsi="Tahoma" w:cs="Tahoma"/>
                <w:sz w:val="20"/>
                <w:szCs w:val="20"/>
              </w:rPr>
              <w:t>one, two, three, four.</w:t>
            </w:r>
          </w:p>
        </w:tc>
        <w:tc>
          <w:tcPr>
            <w:tcW w:w="2835" w:type="dxa"/>
          </w:tcPr>
          <w:p w:rsidR="00F05709" w:rsidRPr="00406EA0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Children will be exposed to French through the use of familiar nursery rhymes.</w:t>
            </w:r>
          </w:p>
          <w:p w:rsidR="00F05709" w:rsidRPr="00406EA0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5709" w:rsidRPr="00406EA0" w:rsidRDefault="00F05709" w:rsidP="00A13301">
            <w:pPr>
              <w:rPr>
                <w:rFonts w:ascii="Tahoma" w:hAnsi="Tahoma" w:cs="Tahoma"/>
                <w:sz w:val="20"/>
                <w:szCs w:val="20"/>
              </w:rPr>
            </w:pPr>
            <w:r w:rsidRPr="00406EA0">
              <w:rPr>
                <w:rFonts w:ascii="Tahoma" w:hAnsi="Tahoma" w:cs="Tahoma"/>
                <w:sz w:val="20"/>
                <w:szCs w:val="20"/>
              </w:rPr>
              <w:t>Key vocabulary, which is accompanied by illustrations will be displayed within the classroom.</w:t>
            </w:r>
          </w:p>
        </w:tc>
      </w:tr>
    </w:tbl>
    <w:p w:rsidR="007A1259" w:rsidRDefault="00F05709"/>
    <w:p w:rsidR="00F05709" w:rsidRDefault="00F05709"/>
    <w:p w:rsidR="00F05709" w:rsidRDefault="00F0570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5"/>
        <w:gridCol w:w="520"/>
        <w:gridCol w:w="2954"/>
        <w:gridCol w:w="2822"/>
        <w:gridCol w:w="2815"/>
        <w:gridCol w:w="2818"/>
        <w:gridCol w:w="2816"/>
      </w:tblGrid>
      <w:tr w:rsidR="00F05709" w:rsidRPr="00555B9B" w:rsidTr="00A13301">
        <w:tc>
          <w:tcPr>
            <w:tcW w:w="565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ELG Statements</w:t>
            </w:r>
          </w:p>
          <w:p w:rsidR="00F05709" w:rsidRPr="00A25B86" w:rsidRDefault="00F05709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1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18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1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5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0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5709" w:rsidRPr="00555B9B" w:rsidTr="00A13301">
        <w:trPr>
          <w:cantSplit/>
          <w:trHeight w:val="2948"/>
        </w:trPr>
        <w:tc>
          <w:tcPr>
            <w:tcW w:w="565" w:type="dxa"/>
            <w:shd w:val="clear" w:color="auto" w:fill="D9D9D9" w:themeFill="background1" w:themeFillShade="D9"/>
            <w:textDirection w:val="btLr"/>
          </w:tcPr>
          <w:p w:rsidR="00F05709" w:rsidRPr="00A46A7A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520" w:type="dxa"/>
            <w:textDirection w:val="btLr"/>
          </w:tcPr>
          <w:p w:rsidR="00F05709" w:rsidRPr="003732B8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Les Transports</w:t>
            </w:r>
            <w:r w:rsidRPr="003732B8">
              <w:rPr>
                <w:rFonts w:ascii="Tahoma" w:hAnsi="Tahoma" w:cs="Tahoma"/>
                <w:b/>
                <w:bCs/>
                <w:sz w:val="20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Transport</w:t>
            </w:r>
            <w:r w:rsidRPr="003732B8">
              <w:rPr>
                <w:rFonts w:ascii="Tahoma" w:hAnsi="Tahoma" w:cs="Tahoma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n/a</w:t>
            </w: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seven modes of transport.</w:t>
            </w:r>
          </w:p>
          <w:p w:rsidR="00F05709" w:rsidRDefault="00F05709" w:rsidP="00A13301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short phrases for each mode of transport.</w:t>
            </w:r>
          </w:p>
          <w:p w:rsidR="00F05709" w:rsidRPr="006861AB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Le/la translate to the.</w:t>
            </w:r>
          </w:p>
          <w:p w:rsidR="00F05709" w:rsidRPr="006861AB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E3032C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Listen to and understand the transport song.</w:t>
            </w:r>
          </w:p>
          <w:p w:rsidR="00F05709" w:rsidRPr="00907B20" w:rsidRDefault="00F05709" w:rsidP="00A13301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n/a</w:t>
            </w: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la </w:t>
            </w:r>
            <w:proofErr w:type="spellStart"/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>voiture</w:t>
            </w:r>
            <w:proofErr w:type="spellEnd"/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>– the car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>l’avion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– the plane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le bateau </w:t>
            </w:r>
            <w:r>
              <w:rPr>
                <w:rFonts w:ascii="Tahoma" w:hAnsi="Tahoma" w:cs="Tahoma"/>
                <w:sz w:val="20"/>
                <w:szCs w:val="24"/>
              </w:rPr>
              <w:t>– the boat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le bus </w:t>
            </w:r>
            <w:r>
              <w:rPr>
                <w:rFonts w:ascii="Tahoma" w:hAnsi="Tahoma" w:cs="Tahoma"/>
                <w:sz w:val="20"/>
                <w:szCs w:val="24"/>
              </w:rPr>
              <w:t>– the bus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le train </w:t>
            </w:r>
            <w:r>
              <w:rPr>
                <w:rFonts w:ascii="Tahoma" w:hAnsi="Tahoma" w:cs="Tahoma"/>
                <w:sz w:val="20"/>
                <w:szCs w:val="24"/>
              </w:rPr>
              <w:t>– the train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la moto </w:t>
            </w:r>
            <w:r>
              <w:rPr>
                <w:rFonts w:ascii="Tahoma" w:hAnsi="Tahoma" w:cs="Tahoma"/>
                <w:sz w:val="20"/>
                <w:szCs w:val="24"/>
              </w:rPr>
              <w:t>– the motorbike</w:t>
            </w:r>
          </w:p>
          <w:p w:rsidR="00F05709" w:rsidRPr="00B714C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BC1430">
              <w:rPr>
                <w:rFonts w:ascii="Tahoma" w:hAnsi="Tahoma" w:cs="Tahoma"/>
                <w:color w:val="0070C0"/>
                <w:sz w:val="20"/>
                <w:szCs w:val="24"/>
              </w:rPr>
              <w:t xml:space="preserve">le camion </w:t>
            </w:r>
            <w:r>
              <w:rPr>
                <w:rFonts w:ascii="Tahoma" w:hAnsi="Tahoma" w:cs="Tahoma"/>
                <w:sz w:val="20"/>
                <w:szCs w:val="24"/>
              </w:rPr>
              <w:t>– the lorry</w:t>
            </w:r>
          </w:p>
        </w:tc>
        <w:tc>
          <w:tcPr>
            <w:tcW w:w="2816" w:type="dxa"/>
          </w:tcPr>
          <w:p w:rsidR="00F05709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Children will be exposed to French through the use of familiar nursery rhymes.</w:t>
            </w:r>
          </w:p>
          <w:p w:rsidR="00F05709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vocabulary, which is accompanied by illustrations will be displayed within the classroom.</w:t>
            </w:r>
          </w:p>
        </w:tc>
      </w:tr>
    </w:tbl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p w:rsidR="00F05709" w:rsidRDefault="00F0570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2834"/>
        <w:gridCol w:w="2835"/>
        <w:gridCol w:w="2835"/>
        <w:gridCol w:w="2835"/>
        <w:gridCol w:w="2836"/>
      </w:tblGrid>
      <w:tr w:rsidR="00F05709" w:rsidRPr="00555B9B" w:rsidTr="00A13301">
        <w:tc>
          <w:tcPr>
            <w:tcW w:w="567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ELG Statements</w:t>
            </w:r>
          </w:p>
          <w:p w:rsidR="00F05709" w:rsidRPr="00A25B86" w:rsidRDefault="00F05709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A13301">
        <w:trPr>
          <w:cantSplit/>
          <w:trHeight w:val="467"/>
        </w:trPr>
        <w:tc>
          <w:tcPr>
            <w:tcW w:w="567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5709" w:rsidRPr="00555B9B" w:rsidTr="00A13301">
        <w:trPr>
          <w:cantSplit/>
          <w:trHeight w:val="3231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05709" w:rsidRPr="00A46A7A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568" w:type="dxa"/>
            <w:shd w:val="clear" w:color="auto" w:fill="E2EFD9" w:themeFill="accent6" w:themeFillTint="33"/>
            <w:textDirection w:val="btLr"/>
          </w:tcPr>
          <w:p w:rsidR="00F05709" w:rsidRPr="001C245C" w:rsidRDefault="00F05709" w:rsidP="00A1330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1C245C">
              <w:rPr>
                <w:rFonts w:ascii="Tahoma" w:hAnsi="Tahoma" w:cs="Tahoma"/>
                <w:b/>
                <w:bCs/>
                <w:sz w:val="20"/>
                <w:szCs w:val="24"/>
              </w:rPr>
              <w:t>Dans la jungle (In the jungle)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n/a</w:t>
            </w:r>
          </w:p>
          <w:p w:rsidR="00F05709" w:rsidRPr="002221DE" w:rsidRDefault="00F05709" w:rsidP="00A13301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seven jungle animals.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Recognise and recall short phrases for each animal.</w:t>
            </w:r>
          </w:p>
          <w:p w:rsidR="00F05709" w:rsidRPr="00E3032C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Le/la translate to the.</w:t>
            </w:r>
          </w:p>
          <w:p w:rsidR="00F05709" w:rsidRPr="00907B20" w:rsidRDefault="00F05709" w:rsidP="00A13301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on: </w:t>
            </w:r>
            <w:r w:rsidRPr="00027D39">
              <w:rPr>
                <w:rFonts w:ascii="Tahoma" w:hAnsi="Tahoma" w:cs="Tahoma"/>
                <w:sz w:val="20"/>
              </w:rPr>
              <w:t>li</w:t>
            </w:r>
            <w:r w:rsidRPr="00027D39">
              <w:rPr>
                <w:rFonts w:ascii="Tahoma" w:hAnsi="Tahoma" w:cs="Tahoma"/>
                <w:b/>
                <w:sz w:val="20"/>
                <w:u w:val="single"/>
              </w:rPr>
              <w:t>on</w:t>
            </w:r>
          </w:p>
          <w:p w:rsidR="00F0570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silent letters: </w:t>
            </w:r>
            <w:proofErr w:type="spellStart"/>
            <w:r w:rsidRPr="00027D39">
              <w:rPr>
                <w:rFonts w:ascii="Tahoma" w:hAnsi="Tahoma" w:cs="Tahoma"/>
                <w:sz w:val="20"/>
              </w:rPr>
              <w:t>éléphan</w:t>
            </w:r>
            <w:r w:rsidRPr="00027D39">
              <w:rPr>
                <w:rFonts w:ascii="Tahoma" w:hAnsi="Tahoma" w:cs="Tahoma"/>
                <w:b/>
                <w:sz w:val="20"/>
                <w:u w:val="single"/>
              </w:rPr>
              <w:t>t</w:t>
            </w:r>
            <w:proofErr w:type="spellEnd"/>
          </w:p>
          <w:p w:rsidR="00F05709" w:rsidRPr="00027D39" w:rsidRDefault="00F05709" w:rsidP="00F0570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color w:val="FF0000"/>
                <w:sz w:val="20"/>
                <w:szCs w:val="24"/>
              </w:rPr>
            </w:pPr>
            <w:r>
              <w:rPr>
                <w:rFonts w:ascii="Tahoma" w:hAnsi="Tahoma" w:cs="Tahoma"/>
                <w:color w:val="FF0000"/>
                <w:sz w:val="20"/>
                <w:szCs w:val="24"/>
              </w:rPr>
              <w:t xml:space="preserve">guttural ‘r’: </w:t>
            </w:r>
            <w:proofErr w:type="spellStart"/>
            <w:r w:rsidRPr="00027D39">
              <w:rPr>
                <w:rFonts w:ascii="Tahoma" w:hAnsi="Tahoma" w:cs="Tahoma"/>
                <w:sz w:val="20"/>
              </w:rPr>
              <w:t>gi</w:t>
            </w:r>
            <w:r w:rsidRPr="00027D39">
              <w:rPr>
                <w:rFonts w:ascii="Tahoma" w:hAnsi="Tahoma" w:cs="Tahoma"/>
                <w:b/>
                <w:sz w:val="20"/>
                <w:u w:val="single"/>
              </w:rPr>
              <w:t>r</w:t>
            </w:r>
            <w:r w:rsidRPr="00027D39">
              <w:rPr>
                <w:rFonts w:ascii="Tahoma" w:hAnsi="Tahoma" w:cs="Tahoma"/>
                <w:sz w:val="20"/>
              </w:rPr>
              <w:t>afe</w:t>
            </w:r>
            <w:proofErr w:type="spellEnd"/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proofErr w:type="spellStart"/>
            <w:r w:rsidRPr="00E30EA0">
              <w:rPr>
                <w:rFonts w:ascii="Tahoma" w:hAnsi="Tahoma" w:cs="Tahoma"/>
                <w:color w:val="0070C0"/>
                <w:sz w:val="20"/>
              </w:rPr>
              <w:t>l’éléphant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= the elephant</w:t>
            </w:r>
          </w:p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E30EA0">
              <w:rPr>
                <w:rFonts w:ascii="Tahoma" w:hAnsi="Tahoma" w:cs="Tahoma"/>
                <w:color w:val="0070C0"/>
                <w:sz w:val="20"/>
              </w:rPr>
              <w:t xml:space="preserve">le lion </w:t>
            </w:r>
            <w:r>
              <w:rPr>
                <w:rFonts w:ascii="Tahoma" w:hAnsi="Tahoma" w:cs="Tahoma"/>
                <w:sz w:val="20"/>
              </w:rPr>
              <w:t>= the lion</w:t>
            </w:r>
          </w:p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E30EA0">
              <w:rPr>
                <w:rFonts w:ascii="Tahoma" w:hAnsi="Tahoma" w:cs="Tahoma"/>
                <w:color w:val="0070C0"/>
                <w:sz w:val="20"/>
              </w:rPr>
              <w:t xml:space="preserve">le singe </w:t>
            </w:r>
            <w:r>
              <w:rPr>
                <w:rFonts w:ascii="Tahoma" w:hAnsi="Tahoma" w:cs="Tahoma"/>
                <w:sz w:val="20"/>
              </w:rPr>
              <w:t>= the monkey</w:t>
            </w:r>
          </w:p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 w:rsidRPr="00E30EA0">
              <w:rPr>
                <w:rFonts w:ascii="Tahoma" w:hAnsi="Tahoma" w:cs="Tahoma"/>
                <w:color w:val="0070C0"/>
                <w:sz w:val="20"/>
              </w:rPr>
              <w:t xml:space="preserve">le leopard </w:t>
            </w:r>
            <w:r>
              <w:rPr>
                <w:rFonts w:ascii="Tahoma" w:hAnsi="Tahoma" w:cs="Tahoma"/>
                <w:sz w:val="20"/>
              </w:rPr>
              <w:t>= the leopard</w:t>
            </w:r>
          </w:p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color w:val="0070C0"/>
                <w:sz w:val="20"/>
              </w:rPr>
              <w:t xml:space="preserve">la </w:t>
            </w:r>
            <w:proofErr w:type="spellStart"/>
            <w:r>
              <w:rPr>
                <w:rFonts w:ascii="Tahoma" w:hAnsi="Tahoma" w:cs="Tahoma"/>
                <w:color w:val="0070C0"/>
                <w:sz w:val="20"/>
              </w:rPr>
              <w:t>giraf</w:t>
            </w:r>
            <w:r w:rsidRPr="00E30EA0">
              <w:rPr>
                <w:rFonts w:ascii="Tahoma" w:hAnsi="Tahoma" w:cs="Tahoma"/>
                <w:color w:val="0070C0"/>
                <w:sz w:val="20"/>
              </w:rPr>
              <w:t>e</w:t>
            </w:r>
            <w:proofErr w:type="spellEnd"/>
            <w:r w:rsidRPr="00E30EA0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= the giraffe</w:t>
            </w:r>
          </w:p>
          <w:p w:rsidR="00F05709" w:rsidRPr="00E30EA0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18"/>
                <w:szCs w:val="24"/>
              </w:rPr>
            </w:pPr>
            <w:proofErr w:type="spellStart"/>
            <w:r w:rsidRPr="00E30EA0">
              <w:rPr>
                <w:rFonts w:ascii="Tahoma" w:hAnsi="Tahoma" w:cs="Tahoma"/>
                <w:color w:val="0070C0"/>
                <w:sz w:val="20"/>
              </w:rPr>
              <w:t>l’hippopotame</w:t>
            </w:r>
            <w:proofErr w:type="spellEnd"/>
            <w:r w:rsidRPr="00E30EA0">
              <w:rPr>
                <w:rFonts w:ascii="Tahoma" w:hAnsi="Tahoma" w:cs="Tahoma"/>
                <w:color w:val="0070C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= the hippopotamus</w:t>
            </w:r>
          </w:p>
          <w:p w:rsidR="00F05709" w:rsidRPr="00B714C9" w:rsidRDefault="00F05709" w:rsidP="00F0570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4"/>
              </w:rPr>
            </w:pPr>
            <w:r w:rsidRPr="00E30EA0">
              <w:rPr>
                <w:rFonts w:ascii="Tahoma" w:hAnsi="Tahoma" w:cs="Tahoma"/>
                <w:color w:val="0070C0"/>
                <w:sz w:val="20"/>
              </w:rPr>
              <w:t xml:space="preserve">le serpent </w:t>
            </w:r>
            <w:r>
              <w:rPr>
                <w:rFonts w:ascii="Tahoma" w:hAnsi="Tahoma" w:cs="Tahoma"/>
                <w:sz w:val="20"/>
              </w:rPr>
              <w:t>= the snake</w:t>
            </w:r>
          </w:p>
        </w:tc>
        <w:tc>
          <w:tcPr>
            <w:tcW w:w="2836" w:type="dxa"/>
          </w:tcPr>
          <w:p w:rsidR="00F05709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Key vocabulary, which is accompanied by illustrations will be displayed within the classroom.</w:t>
            </w:r>
          </w:p>
          <w:p w:rsidR="00F05709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Children will be exposed to new language through the use of songs.</w:t>
            </w:r>
          </w:p>
        </w:tc>
      </w:tr>
    </w:tbl>
    <w:p w:rsidR="00F05709" w:rsidRDefault="00F05709"/>
    <w:sectPr w:rsidR="00F05709" w:rsidSect="00F057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>
      <w:rPr>
        <w:rFonts w:ascii="Tahoma" w:hAnsi="Tahoma" w:cs="Tahoma"/>
        <w:sz w:val="40"/>
        <w:szCs w:val="40"/>
      </w:rPr>
      <w:t>Reception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42CC8"/>
    <w:rsid w:val="00F05709"/>
    <w:rsid w:val="00F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3086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7063B-DFE7-467F-9F50-79D02BD97DAF}"/>
</file>

<file path=customXml/itemProps2.xml><?xml version="1.0" encoding="utf-8"?>
<ds:datastoreItem xmlns:ds="http://schemas.openxmlformats.org/officeDocument/2006/customXml" ds:itemID="{5A0B6911-1453-47C5-B101-03668C617D15}"/>
</file>

<file path=customXml/itemProps3.xml><?xml version="1.0" encoding="utf-8"?>
<ds:datastoreItem xmlns:ds="http://schemas.openxmlformats.org/officeDocument/2006/customXml" ds:itemID="{6B424D05-FC29-443E-ABE5-1FAA4CF55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1</cp:revision>
  <dcterms:created xsi:type="dcterms:W3CDTF">2023-11-07T09:51:00Z</dcterms:created>
  <dcterms:modified xsi:type="dcterms:W3CDTF">2023-11-07T09:56:00Z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